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AB" w:rsidRDefault="009667FA" w:rsidP="009667FA">
      <w:pPr>
        <w:spacing w:before="100" w:beforeAutospacing="1" w:after="240" w:line="360" w:lineRule="atLeast"/>
        <w:rPr>
          <w:rFonts w:ascii="Arial" w:eastAsia="Times New Roman" w:hAnsi="Arial" w:cs="Arial"/>
          <w:b/>
          <w:bCs/>
          <w:caps/>
          <w:color w:val="000000"/>
          <w:sz w:val="20"/>
          <w:szCs w:val="20"/>
          <w:u w:val="single"/>
        </w:rPr>
      </w:pPr>
      <w:r w:rsidRPr="00665F82">
        <w:rPr>
          <w:rFonts w:ascii="Arial" w:eastAsia="Times New Roman" w:hAnsi="Arial" w:cs="Arial"/>
          <w:b/>
          <w:bCs/>
          <w:caps/>
          <w:color w:val="000000"/>
          <w:sz w:val="20"/>
          <w:szCs w:val="20"/>
          <w:u w:val="single"/>
        </w:rPr>
        <w:t>Types of</w:t>
      </w:r>
      <w:r w:rsidR="00BE47AB">
        <w:rPr>
          <w:rFonts w:ascii="Arial" w:eastAsia="Times New Roman" w:hAnsi="Arial" w:cs="Arial"/>
          <w:b/>
          <w:bCs/>
          <w:caps/>
          <w:color w:val="000000"/>
          <w:sz w:val="20"/>
          <w:szCs w:val="20"/>
          <w:u w:val="single"/>
        </w:rPr>
        <w:t xml:space="preserve"> perminent</w:t>
      </w:r>
      <w:r w:rsidRPr="00665F82">
        <w:rPr>
          <w:rFonts w:ascii="Arial" w:eastAsia="Times New Roman" w:hAnsi="Arial" w:cs="Arial"/>
          <w:b/>
          <w:bCs/>
          <w:caps/>
          <w:color w:val="000000"/>
          <w:sz w:val="20"/>
          <w:szCs w:val="20"/>
          <w:u w:val="single"/>
        </w:rPr>
        <w:t xml:space="preserve"> Distributions allowed</w:t>
      </w:r>
    </w:p>
    <w:p w:rsidR="009667FA" w:rsidRPr="00665F82" w:rsidRDefault="009667FA" w:rsidP="00BE47AB">
      <w:pPr>
        <w:spacing w:before="100" w:beforeAutospacing="1" w:after="240" w:line="240" w:lineRule="auto"/>
        <w:rPr>
          <w:rFonts w:ascii="Arial" w:eastAsia="Times New Roman" w:hAnsi="Arial" w:cs="Arial"/>
          <w:sz w:val="20"/>
          <w:szCs w:val="20"/>
        </w:rPr>
      </w:pPr>
      <w:r w:rsidRPr="00665F82">
        <w:rPr>
          <w:rFonts w:ascii="Arial" w:eastAsia="Times New Roman" w:hAnsi="Arial" w:cs="Arial"/>
          <w:sz w:val="20"/>
          <w:szCs w:val="20"/>
        </w:rPr>
        <w:t xml:space="preserve">There are two types of </w:t>
      </w:r>
      <w:r w:rsidRPr="00665F82">
        <w:rPr>
          <w:rFonts w:ascii="Arial" w:eastAsia="Times New Roman" w:hAnsi="Arial" w:cs="Arial"/>
          <w:b/>
          <w:bCs/>
          <w:sz w:val="20"/>
          <w:szCs w:val="20"/>
        </w:rPr>
        <w:t>permanent</w:t>
      </w:r>
      <w:r w:rsidRPr="00665F82">
        <w:rPr>
          <w:rFonts w:ascii="Arial" w:eastAsia="Times New Roman" w:hAnsi="Arial" w:cs="Arial"/>
          <w:sz w:val="20"/>
          <w:szCs w:val="20"/>
        </w:rPr>
        <w:t xml:space="preserve"> distributions from the TAG 401k plan. </w:t>
      </w:r>
      <w:r w:rsidR="00BE47AB">
        <w:rPr>
          <w:rFonts w:ascii="Arial" w:eastAsia="Times New Roman" w:hAnsi="Arial" w:cs="Arial"/>
          <w:sz w:val="20"/>
          <w:szCs w:val="20"/>
        </w:rPr>
        <w:t>A permanent distributions cannot be paid back into the plan; unlike a loan. All permanent distributions are subject to taxation and potential penalties if taken before retirement age.</w:t>
      </w:r>
    </w:p>
    <w:p w:rsidR="009667FA" w:rsidRPr="00665F82" w:rsidRDefault="009667FA" w:rsidP="009667FA">
      <w:pPr>
        <w:autoSpaceDE w:val="0"/>
        <w:autoSpaceDN w:val="0"/>
        <w:adjustRightInd w:val="0"/>
        <w:spacing w:after="0" w:line="240" w:lineRule="auto"/>
        <w:rPr>
          <w:rFonts w:ascii="Arial" w:eastAsia="Times New Roman" w:hAnsi="Arial" w:cs="Arial"/>
          <w:sz w:val="20"/>
          <w:szCs w:val="20"/>
        </w:rPr>
      </w:pPr>
      <w:r w:rsidRPr="00665F82">
        <w:rPr>
          <w:rFonts w:ascii="Arial" w:eastAsia="Times New Roman" w:hAnsi="Arial" w:cs="Arial"/>
          <w:b/>
          <w:sz w:val="20"/>
          <w:szCs w:val="20"/>
        </w:rPr>
        <w:t>Inactive</w:t>
      </w:r>
      <w:r w:rsidRPr="00665F82">
        <w:rPr>
          <w:rFonts w:ascii="Arial" w:eastAsia="Times New Roman" w:hAnsi="Arial" w:cs="Arial"/>
          <w:sz w:val="20"/>
          <w:szCs w:val="20"/>
        </w:rPr>
        <w:t xml:space="preserve"> participants are eligible to take a </w:t>
      </w:r>
      <w:r w:rsidR="00531EED">
        <w:rPr>
          <w:rFonts w:ascii="Arial" w:eastAsia="Times New Roman" w:hAnsi="Arial" w:cs="Arial"/>
          <w:sz w:val="20"/>
          <w:szCs w:val="20"/>
        </w:rPr>
        <w:t>partial withdrawal or close</w:t>
      </w:r>
      <w:r w:rsidRPr="00665F82">
        <w:rPr>
          <w:rFonts w:ascii="Arial" w:eastAsia="Times New Roman" w:hAnsi="Arial" w:cs="Arial"/>
          <w:sz w:val="20"/>
          <w:szCs w:val="20"/>
        </w:rPr>
        <w:t xml:space="preserve"> their account</w:t>
      </w:r>
      <w:r w:rsidR="00531EED">
        <w:rPr>
          <w:rFonts w:ascii="Arial" w:eastAsia="Times New Roman" w:hAnsi="Arial" w:cs="Arial"/>
          <w:sz w:val="20"/>
          <w:szCs w:val="20"/>
        </w:rPr>
        <w:t xml:space="preserve">. These distributions can take the form of </w:t>
      </w:r>
      <w:r w:rsidRPr="00665F82">
        <w:rPr>
          <w:rFonts w:ascii="Arial" w:eastAsia="Times New Roman" w:hAnsi="Arial" w:cs="Arial"/>
          <w:sz w:val="20"/>
          <w:szCs w:val="20"/>
        </w:rPr>
        <w:t>cash money or a direct rollover to another account</w:t>
      </w:r>
      <w:r w:rsidR="00531EED">
        <w:rPr>
          <w:rFonts w:ascii="Arial" w:eastAsia="Times New Roman" w:hAnsi="Arial" w:cs="Arial"/>
          <w:sz w:val="20"/>
          <w:szCs w:val="20"/>
        </w:rPr>
        <w:t>/plan</w:t>
      </w:r>
      <w:r w:rsidRPr="00665F82">
        <w:rPr>
          <w:rFonts w:ascii="Arial" w:eastAsia="Times New Roman" w:hAnsi="Arial" w:cs="Arial"/>
          <w:sz w:val="20"/>
          <w:szCs w:val="20"/>
        </w:rPr>
        <w:t xml:space="preserve">. </w:t>
      </w:r>
    </w:p>
    <w:p w:rsidR="009667FA" w:rsidRPr="00A7133E" w:rsidRDefault="009667FA" w:rsidP="009667FA">
      <w:pPr>
        <w:autoSpaceDE w:val="0"/>
        <w:autoSpaceDN w:val="0"/>
        <w:adjustRightInd w:val="0"/>
        <w:spacing w:after="0" w:line="240" w:lineRule="auto"/>
        <w:rPr>
          <w:rFonts w:ascii="Arial" w:eastAsia="Times New Roman" w:hAnsi="Arial" w:cs="Arial"/>
          <w:sz w:val="20"/>
          <w:szCs w:val="20"/>
          <w:u w:val="single"/>
        </w:rPr>
      </w:pPr>
    </w:p>
    <w:p w:rsidR="009667FA" w:rsidRPr="00A7133E" w:rsidRDefault="009667FA" w:rsidP="00A7133E">
      <w:pPr>
        <w:pStyle w:val="ListParagraph"/>
        <w:numPr>
          <w:ilvl w:val="0"/>
          <w:numId w:val="3"/>
        </w:numPr>
        <w:autoSpaceDE w:val="0"/>
        <w:autoSpaceDN w:val="0"/>
        <w:adjustRightInd w:val="0"/>
        <w:spacing w:after="0" w:line="240" w:lineRule="auto"/>
        <w:rPr>
          <w:rFonts w:ascii="Arial" w:eastAsia="Times New Roman" w:hAnsi="Arial" w:cs="Arial"/>
          <w:sz w:val="20"/>
          <w:szCs w:val="20"/>
        </w:rPr>
      </w:pPr>
      <w:r w:rsidRPr="00A7133E">
        <w:rPr>
          <w:rFonts w:ascii="Arial" w:eastAsia="Times New Roman" w:hAnsi="Arial" w:cs="Arial"/>
          <w:b/>
          <w:sz w:val="20"/>
          <w:szCs w:val="20"/>
          <w:u w:val="single"/>
        </w:rPr>
        <w:t>Active</w:t>
      </w:r>
      <w:r w:rsidRPr="00A7133E">
        <w:rPr>
          <w:rFonts w:ascii="Arial" w:eastAsia="Times New Roman" w:hAnsi="Arial" w:cs="Arial"/>
          <w:sz w:val="20"/>
          <w:szCs w:val="20"/>
        </w:rPr>
        <w:t xml:space="preserve"> participants (members who have been working and eligible to contribute to the TAG 401k Plan anytime in the previous 90 days) may qualify for Hardship or in-service withdrawals. </w:t>
      </w:r>
    </w:p>
    <w:p w:rsidR="009667FA" w:rsidRPr="00665F82" w:rsidRDefault="009667FA" w:rsidP="009667FA">
      <w:pPr>
        <w:autoSpaceDE w:val="0"/>
        <w:autoSpaceDN w:val="0"/>
        <w:adjustRightInd w:val="0"/>
        <w:spacing w:after="0" w:line="240" w:lineRule="auto"/>
        <w:rPr>
          <w:rFonts w:ascii="Arial" w:eastAsia="Times New Roman" w:hAnsi="Arial" w:cs="Arial"/>
          <w:sz w:val="20"/>
          <w:szCs w:val="20"/>
        </w:rPr>
      </w:pPr>
    </w:p>
    <w:p w:rsidR="009667FA" w:rsidRPr="00A7133E" w:rsidRDefault="009667FA" w:rsidP="00A7133E">
      <w:pPr>
        <w:pStyle w:val="ListParagraph"/>
        <w:numPr>
          <w:ilvl w:val="0"/>
          <w:numId w:val="3"/>
        </w:numPr>
        <w:autoSpaceDE w:val="0"/>
        <w:autoSpaceDN w:val="0"/>
        <w:adjustRightInd w:val="0"/>
        <w:spacing w:after="0" w:line="240" w:lineRule="auto"/>
        <w:rPr>
          <w:rFonts w:ascii="Arial" w:eastAsia="Times New Roman" w:hAnsi="Arial" w:cs="Arial"/>
          <w:sz w:val="20"/>
          <w:szCs w:val="20"/>
        </w:rPr>
      </w:pPr>
      <w:r w:rsidRPr="00A7133E">
        <w:rPr>
          <w:rFonts w:ascii="Arial" w:eastAsia="Times New Roman" w:hAnsi="Arial" w:cs="Arial"/>
          <w:b/>
          <w:sz w:val="20"/>
          <w:szCs w:val="20"/>
          <w:u w:val="single"/>
        </w:rPr>
        <w:t>Inactive participants</w:t>
      </w:r>
      <w:r w:rsidRPr="00A7133E">
        <w:rPr>
          <w:rFonts w:ascii="Arial" w:eastAsia="Times New Roman" w:hAnsi="Arial" w:cs="Arial"/>
          <w:sz w:val="20"/>
          <w:szCs w:val="20"/>
        </w:rPr>
        <w:t xml:space="preserve"> qualify to remove money from the account under the following conditions: </w:t>
      </w:r>
    </w:p>
    <w:p w:rsidR="009667FA" w:rsidRPr="00665F82" w:rsidRDefault="009667FA" w:rsidP="009667FA">
      <w:pPr>
        <w:numPr>
          <w:ilvl w:val="0"/>
          <w:numId w:val="1"/>
        </w:numPr>
        <w:spacing w:after="0" w:line="360" w:lineRule="atLeast"/>
        <w:ind w:left="1395"/>
        <w:rPr>
          <w:rFonts w:ascii="Arial" w:eastAsia="Times New Roman" w:hAnsi="Arial" w:cs="Arial"/>
          <w:sz w:val="20"/>
          <w:szCs w:val="20"/>
        </w:rPr>
      </w:pPr>
      <w:r w:rsidRPr="00665F82">
        <w:rPr>
          <w:rFonts w:ascii="Arial" w:eastAsia="Times New Roman" w:hAnsi="Arial" w:cs="Arial"/>
          <w:sz w:val="20"/>
          <w:szCs w:val="20"/>
        </w:rPr>
        <w:t xml:space="preserve">Retirement (age 65) </w:t>
      </w:r>
    </w:p>
    <w:p w:rsidR="009667FA" w:rsidRPr="00665F82" w:rsidRDefault="009667FA" w:rsidP="009667FA">
      <w:pPr>
        <w:numPr>
          <w:ilvl w:val="0"/>
          <w:numId w:val="1"/>
        </w:numPr>
        <w:spacing w:after="0" w:line="360" w:lineRule="atLeast"/>
        <w:ind w:left="1395"/>
        <w:rPr>
          <w:rFonts w:ascii="Arial" w:eastAsia="Times New Roman" w:hAnsi="Arial" w:cs="Arial"/>
          <w:sz w:val="20"/>
          <w:szCs w:val="20"/>
        </w:rPr>
      </w:pPr>
      <w:r w:rsidRPr="00665F82">
        <w:rPr>
          <w:rFonts w:ascii="Arial" w:eastAsia="Times New Roman" w:hAnsi="Arial" w:cs="Arial"/>
          <w:sz w:val="20"/>
          <w:szCs w:val="20"/>
        </w:rPr>
        <w:t>Death</w:t>
      </w:r>
    </w:p>
    <w:p w:rsidR="009667FA" w:rsidRPr="00665F82" w:rsidRDefault="009667FA" w:rsidP="009667FA">
      <w:pPr>
        <w:numPr>
          <w:ilvl w:val="0"/>
          <w:numId w:val="1"/>
        </w:numPr>
        <w:spacing w:after="0" w:line="360" w:lineRule="atLeast"/>
        <w:ind w:left="1395"/>
        <w:rPr>
          <w:rFonts w:ascii="Arial" w:eastAsia="Times New Roman" w:hAnsi="Arial" w:cs="Arial"/>
          <w:sz w:val="20"/>
          <w:szCs w:val="20"/>
        </w:rPr>
      </w:pPr>
      <w:r w:rsidRPr="00665F82">
        <w:rPr>
          <w:rFonts w:ascii="Arial" w:eastAsia="Times New Roman" w:hAnsi="Arial" w:cs="Arial"/>
          <w:sz w:val="20"/>
          <w:szCs w:val="20"/>
        </w:rPr>
        <w:t>Disability</w:t>
      </w:r>
    </w:p>
    <w:p w:rsidR="009667FA" w:rsidRPr="00665F82" w:rsidRDefault="009667FA" w:rsidP="009667FA">
      <w:pPr>
        <w:numPr>
          <w:ilvl w:val="0"/>
          <w:numId w:val="1"/>
        </w:numPr>
        <w:spacing w:after="0" w:line="360" w:lineRule="atLeast"/>
        <w:ind w:left="1395"/>
        <w:rPr>
          <w:rFonts w:ascii="Arial" w:eastAsia="Times New Roman" w:hAnsi="Arial" w:cs="Arial"/>
          <w:sz w:val="20"/>
          <w:szCs w:val="20"/>
        </w:rPr>
      </w:pPr>
      <w:r w:rsidRPr="00665F82">
        <w:rPr>
          <w:rFonts w:ascii="Arial" w:eastAsia="Times New Roman" w:hAnsi="Arial" w:cs="Arial"/>
          <w:sz w:val="20"/>
          <w:szCs w:val="20"/>
        </w:rPr>
        <w:t xml:space="preserve">90 Days </w:t>
      </w:r>
      <w:proofErr w:type="gramStart"/>
      <w:r w:rsidRPr="00665F82">
        <w:rPr>
          <w:rFonts w:ascii="Arial" w:eastAsia="Times New Roman" w:hAnsi="Arial" w:cs="Arial"/>
          <w:sz w:val="20"/>
          <w:szCs w:val="20"/>
        </w:rPr>
        <w:t>After</w:t>
      </w:r>
      <w:proofErr w:type="gramEnd"/>
      <w:r w:rsidRPr="00665F82">
        <w:rPr>
          <w:rFonts w:ascii="Arial" w:eastAsia="Times New Roman" w:hAnsi="Arial" w:cs="Arial"/>
          <w:sz w:val="20"/>
          <w:szCs w:val="20"/>
        </w:rPr>
        <w:t xml:space="preserve"> Termination of Employment from an Animation Guild 401k Plan covered studio. </w:t>
      </w:r>
    </w:p>
    <w:p w:rsidR="009667FA" w:rsidRPr="00665F82" w:rsidRDefault="009667FA" w:rsidP="009667FA">
      <w:pPr>
        <w:spacing w:after="0" w:line="360" w:lineRule="atLeast"/>
        <w:ind w:left="1395"/>
        <w:rPr>
          <w:rFonts w:ascii="Arial" w:eastAsia="Times New Roman" w:hAnsi="Arial" w:cs="Arial"/>
          <w:sz w:val="20"/>
          <w:szCs w:val="20"/>
        </w:rPr>
      </w:pPr>
    </w:p>
    <w:p w:rsidR="009667FA" w:rsidRPr="00A7133E" w:rsidRDefault="009667FA" w:rsidP="009667FA">
      <w:pPr>
        <w:autoSpaceDE w:val="0"/>
        <w:autoSpaceDN w:val="0"/>
        <w:adjustRightInd w:val="0"/>
        <w:spacing w:after="0" w:line="240" w:lineRule="auto"/>
        <w:rPr>
          <w:rFonts w:ascii="Arial" w:eastAsia="Times New Roman" w:hAnsi="Arial" w:cs="Arial"/>
          <w:i/>
          <w:sz w:val="20"/>
          <w:szCs w:val="20"/>
        </w:rPr>
      </w:pPr>
      <w:r w:rsidRPr="00A7133E">
        <w:rPr>
          <w:rFonts w:ascii="Arial" w:eastAsia="Times New Roman" w:hAnsi="Arial" w:cs="Arial"/>
          <w:b/>
          <w:i/>
          <w:sz w:val="20"/>
          <w:szCs w:val="20"/>
        </w:rPr>
        <w:t>Early Withdrawal Penalty:</w:t>
      </w:r>
      <w:r w:rsidRPr="00A7133E">
        <w:rPr>
          <w:rFonts w:ascii="Arial" w:eastAsia="Times New Roman" w:hAnsi="Arial" w:cs="Arial"/>
          <w:i/>
          <w:sz w:val="20"/>
          <w:szCs w:val="20"/>
        </w:rPr>
        <w:t xml:space="preserve"> Withdrawals are taxable income.  If you take a distribution before age 55 and do not roll your money to another qualified plan or IRA, you will also pay a 10% IRS Early Withdrawal Charge and a 2.5% California penalty tax </w:t>
      </w:r>
    </w:p>
    <w:p w:rsidR="009667FA" w:rsidRPr="00665F82" w:rsidRDefault="00A7133E" w:rsidP="009667FA">
      <w:pPr>
        <w:spacing w:after="0" w:line="360" w:lineRule="atLeast"/>
        <w:ind w:left="1395"/>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4A67E555" wp14:editId="0ED5BBEC">
                <wp:simplePos x="0" y="0"/>
                <wp:positionH relativeFrom="column">
                  <wp:posOffset>12700</wp:posOffset>
                </wp:positionH>
                <wp:positionV relativeFrom="paragraph">
                  <wp:posOffset>128767</wp:posOffset>
                </wp:positionV>
                <wp:extent cx="5910470" cy="0"/>
                <wp:effectExtent l="57150" t="38100" r="52705" b="95250"/>
                <wp:wrapNone/>
                <wp:docPr id="1" name="Straight Connector 1"/>
                <wp:cNvGraphicFramePr/>
                <a:graphic xmlns:a="http://schemas.openxmlformats.org/drawingml/2006/main">
                  <a:graphicData uri="http://schemas.microsoft.com/office/word/2010/wordprocessingShape">
                    <wps:wsp>
                      <wps:cNvCnPr/>
                      <wps:spPr>
                        <a:xfrm>
                          <a:off x="0" y="0"/>
                          <a:ext cx="59104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1BB6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0.15pt" to="466.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" strokecolor="black [3200]" strokeweight="3pt">
                <v:shadow on="t" color="black" opacity="22937f" origin=",.5" offset="0,.63889mm"/>
              </v:line>
            </w:pict>
          </mc:Fallback>
        </mc:AlternateContent>
      </w:r>
    </w:p>
    <w:p w:rsidR="009667FA" w:rsidRPr="00665F82" w:rsidRDefault="009667FA" w:rsidP="009667FA">
      <w:pPr>
        <w:autoSpaceDE w:val="0"/>
        <w:autoSpaceDN w:val="0"/>
        <w:adjustRightInd w:val="0"/>
        <w:spacing w:after="0" w:line="240" w:lineRule="auto"/>
        <w:rPr>
          <w:rFonts w:ascii="Arial" w:eastAsia="Times New Roman" w:hAnsi="Arial" w:cs="Arial"/>
          <w:sz w:val="20"/>
          <w:szCs w:val="20"/>
        </w:rPr>
      </w:pPr>
      <w:r w:rsidRPr="00665F82">
        <w:rPr>
          <w:rFonts w:ascii="Arial" w:eastAsia="Times New Roman" w:hAnsi="Arial" w:cs="Arial"/>
          <w:b/>
          <w:bCs/>
          <w:sz w:val="20"/>
          <w:szCs w:val="20"/>
          <w:u w:val="single"/>
        </w:rPr>
        <w:t>Active participants</w:t>
      </w:r>
      <w:r w:rsidRPr="00665F82">
        <w:rPr>
          <w:rFonts w:ascii="Arial" w:eastAsia="Times New Roman" w:hAnsi="Arial" w:cs="Arial"/>
          <w:sz w:val="20"/>
          <w:szCs w:val="20"/>
        </w:rPr>
        <w:t xml:space="preserve"> may qualify for a “hardship withdrawal” or an “in-service withdrawal” under the IRS’s regulations. </w:t>
      </w:r>
    </w:p>
    <w:p w:rsidR="009667FA" w:rsidRPr="00665F82" w:rsidRDefault="009667FA" w:rsidP="009667FA">
      <w:pPr>
        <w:autoSpaceDE w:val="0"/>
        <w:autoSpaceDN w:val="0"/>
        <w:adjustRightInd w:val="0"/>
        <w:spacing w:before="100" w:beforeAutospacing="1" w:after="0" w:line="240" w:lineRule="auto"/>
        <w:rPr>
          <w:rFonts w:ascii="Arial" w:eastAsia="Times New Roman" w:hAnsi="Arial" w:cs="Arial"/>
          <w:sz w:val="20"/>
          <w:szCs w:val="20"/>
        </w:rPr>
      </w:pPr>
      <w:r w:rsidRPr="00665F82">
        <w:rPr>
          <w:rFonts w:ascii="Arial" w:eastAsia="Times New Roman" w:hAnsi="Arial" w:cs="Arial"/>
          <w:b/>
          <w:bCs/>
          <w:caps/>
          <w:color w:val="000000"/>
          <w:sz w:val="20"/>
          <w:szCs w:val="20"/>
        </w:rPr>
        <w:t>Financial Hardship withdrawal</w:t>
      </w:r>
      <w:r w:rsidRPr="00665F82">
        <w:rPr>
          <w:rFonts w:ascii="Arial" w:eastAsia="Times New Roman" w:hAnsi="Arial" w:cs="Arial"/>
          <w:sz w:val="20"/>
          <w:szCs w:val="20"/>
        </w:rPr>
        <w:br/>
        <w:t>If you have worked under an Animation Guild 401k Plan covered studio with in the last 90 days and have not reached age 59 ½, you may withdraw all or part of your salary deferral contributions (excluding interest) if you prove financial hardship. The IRS defines hardship as an “immediate and severe financial need”, as described in the U.S. Department of the Treasury Regulations Section 1.401(k)-1(d). Specifically:</w:t>
      </w:r>
    </w:p>
    <w:p w:rsidR="009667FA" w:rsidRPr="00665F82" w:rsidRDefault="009667FA" w:rsidP="009667FA">
      <w:pPr>
        <w:numPr>
          <w:ilvl w:val="0"/>
          <w:numId w:val="1"/>
        </w:numPr>
        <w:spacing w:after="0" w:line="360" w:lineRule="atLeast"/>
        <w:ind w:left="1395"/>
        <w:rPr>
          <w:rFonts w:ascii="Arial" w:eastAsia="Times New Roman" w:hAnsi="Arial" w:cs="Arial"/>
          <w:sz w:val="20"/>
          <w:szCs w:val="20"/>
        </w:rPr>
      </w:pPr>
      <w:r w:rsidRPr="00665F82">
        <w:rPr>
          <w:rFonts w:ascii="Arial" w:hAnsi="Arial" w:cs="Arial"/>
          <w:sz w:val="20"/>
          <w:szCs w:val="20"/>
        </w:rPr>
        <w:t>college tuition</w:t>
      </w:r>
    </w:p>
    <w:p w:rsidR="009667FA" w:rsidRPr="00665F82" w:rsidRDefault="009667FA" w:rsidP="009667FA">
      <w:pPr>
        <w:numPr>
          <w:ilvl w:val="0"/>
          <w:numId w:val="1"/>
        </w:numPr>
        <w:spacing w:after="0" w:line="360" w:lineRule="atLeast"/>
        <w:ind w:left="1395"/>
        <w:rPr>
          <w:rFonts w:ascii="Arial" w:eastAsia="Times New Roman" w:hAnsi="Arial" w:cs="Arial"/>
          <w:sz w:val="20"/>
          <w:szCs w:val="20"/>
        </w:rPr>
      </w:pPr>
      <w:r w:rsidRPr="00665F82">
        <w:rPr>
          <w:rFonts w:ascii="Arial" w:hAnsi="Arial" w:cs="Arial"/>
          <w:sz w:val="20"/>
          <w:szCs w:val="20"/>
        </w:rPr>
        <w:t>purchase of a primary residence</w:t>
      </w:r>
    </w:p>
    <w:p w:rsidR="009667FA" w:rsidRPr="00665F82" w:rsidRDefault="009667FA" w:rsidP="009667FA">
      <w:pPr>
        <w:numPr>
          <w:ilvl w:val="0"/>
          <w:numId w:val="1"/>
        </w:numPr>
        <w:spacing w:after="0" w:line="360" w:lineRule="atLeast"/>
        <w:ind w:left="1395"/>
        <w:rPr>
          <w:rFonts w:ascii="Arial" w:eastAsia="Times New Roman" w:hAnsi="Arial" w:cs="Arial"/>
          <w:sz w:val="20"/>
          <w:szCs w:val="20"/>
        </w:rPr>
      </w:pPr>
      <w:r w:rsidRPr="00665F82">
        <w:rPr>
          <w:rFonts w:ascii="Arial" w:hAnsi="Arial" w:cs="Arial"/>
          <w:sz w:val="20"/>
          <w:szCs w:val="20"/>
        </w:rPr>
        <w:t>prevention of eviction or foreclosure</w:t>
      </w:r>
    </w:p>
    <w:p w:rsidR="009667FA" w:rsidRPr="00665F82" w:rsidRDefault="009667FA" w:rsidP="009667FA">
      <w:pPr>
        <w:numPr>
          <w:ilvl w:val="0"/>
          <w:numId w:val="1"/>
        </w:numPr>
        <w:spacing w:after="0" w:line="360" w:lineRule="atLeast"/>
        <w:ind w:left="1395"/>
        <w:rPr>
          <w:rFonts w:ascii="Arial" w:eastAsia="Times New Roman" w:hAnsi="Arial" w:cs="Arial"/>
          <w:sz w:val="20"/>
          <w:szCs w:val="20"/>
        </w:rPr>
      </w:pPr>
      <w:r w:rsidRPr="00665F82">
        <w:rPr>
          <w:rFonts w:ascii="Arial" w:hAnsi="Arial" w:cs="Arial"/>
          <w:sz w:val="20"/>
          <w:szCs w:val="20"/>
        </w:rPr>
        <w:t>medical expenses</w:t>
      </w:r>
    </w:p>
    <w:p w:rsidR="009667FA" w:rsidRPr="00665F82" w:rsidRDefault="009667FA" w:rsidP="009667FA">
      <w:pPr>
        <w:numPr>
          <w:ilvl w:val="0"/>
          <w:numId w:val="1"/>
        </w:numPr>
        <w:spacing w:after="0" w:line="360" w:lineRule="atLeast"/>
        <w:ind w:left="1395"/>
        <w:rPr>
          <w:rFonts w:ascii="Arial" w:eastAsia="Times New Roman" w:hAnsi="Arial" w:cs="Arial"/>
          <w:sz w:val="20"/>
          <w:szCs w:val="20"/>
        </w:rPr>
      </w:pPr>
      <w:r w:rsidRPr="00665F82">
        <w:rPr>
          <w:rFonts w:ascii="Arial" w:hAnsi="Arial" w:cs="Arial"/>
          <w:sz w:val="20"/>
          <w:szCs w:val="20"/>
        </w:rPr>
        <w:t>payment for burial or funeral expenses</w:t>
      </w:r>
    </w:p>
    <w:p w:rsidR="009667FA" w:rsidRPr="00665F82" w:rsidRDefault="009667FA" w:rsidP="009667FA">
      <w:pPr>
        <w:numPr>
          <w:ilvl w:val="0"/>
          <w:numId w:val="1"/>
        </w:numPr>
        <w:spacing w:after="0" w:line="360" w:lineRule="atLeast"/>
        <w:ind w:left="1395"/>
        <w:rPr>
          <w:rFonts w:ascii="Arial" w:eastAsia="Times New Roman" w:hAnsi="Arial" w:cs="Arial"/>
          <w:sz w:val="20"/>
          <w:szCs w:val="20"/>
        </w:rPr>
      </w:pPr>
      <w:r w:rsidRPr="00665F82">
        <w:rPr>
          <w:rFonts w:ascii="Arial" w:hAnsi="Arial" w:cs="Arial"/>
          <w:sz w:val="20"/>
          <w:szCs w:val="20"/>
        </w:rPr>
        <w:t>expenses for the repair of damage on your primary residence</w:t>
      </w:r>
    </w:p>
    <w:p w:rsidR="009667FA" w:rsidRPr="00665F82" w:rsidRDefault="009667FA" w:rsidP="009667FA">
      <w:pPr>
        <w:pStyle w:val="ListParagraph"/>
        <w:autoSpaceDE w:val="0"/>
        <w:autoSpaceDN w:val="0"/>
        <w:adjustRightInd w:val="0"/>
        <w:spacing w:after="0" w:line="240" w:lineRule="auto"/>
        <w:rPr>
          <w:rFonts w:ascii="Arial" w:eastAsia="Times New Roman" w:hAnsi="Arial" w:cs="Arial"/>
          <w:sz w:val="20"/>
          <w:szCs w:val="20"/>
        </w:rPr>
      </w:pPr>
    </w:p>
    <w:p w:rsidR="009667FA" w:rsidRPr="00665F82" w:rsidRDefault="009667FA" w:rsidP="009667FA">
      <w:pPr>
        <w:autoSpaceDE w:val="0"/>
        <w:autoSpaceDN w:val="0"/>
        <w:adjustRightInd w:val="0"/>
        <w:spacing w:after="0" w:line="240" w:lineRule="auto"/>
        <w:rPr>
          <w:rFonts w:ascii="Arial" w:eastAsia="Times New Roman" w:hAnsi="Arial" w:cs="Arial"/>
          <w:sz w:val="20"/>
          <w:szCs w:val="20"/>
        </w:rPr>
      </w:pPr>
      <w:r w:rsidRPr="00665F82">
        <w:rPr>
          <w:rFonts w:ascii="Arial" w:eastAsia="Times New Roman" w:hAnsi="Arial" w:cs="Arial"/>
          <w:sz w:val="20"/>
          <w:szCs w:val="20"/>
        </w:rPr>
        <w:t>Financial hardship withdrawals are taxable income. If you make a hardship withdrawal before age 59 ½, you will also pay a 10% IRS Early Withdrawal Charge and a 2.5% California penalty tax (withdrawals for medical expenses may not be subject to this change). Salary deferred contributions will be suspended for 6 months</w:t>
      </w:r>
    </w:p>
    <w:p w:rsidR="009667FA" w:rsidRPr="00665F82" w:rsidRDefault="009667FA" w:rsidP="009667FA">
      <w:pPr>
        <w:autoSpaceDE w:val="0"/>
        <w:autoSpaceDN w:val="0"/>
        <w:adjustRightInd w:val="0"/>
        <w:spacing w:after="0" w:line="240" w:lineRule="auto"/>
        <w:rPr>
          <w:rFonts w:ascii="Arial" w:eastAsia="Times New Roman" w:hAnsi="Arial" w:cs="Arial"/>
          <w:sz w:val="20"/>
          <w:szCs w:val="20"/>
        </w:rPr>
      </w:pPr>
    </w:p>
    <w:p w:rsidR="009667FA" w:rsidRPr="00665F82" w:rsidRDefault="009667FA" w:rsidP="009667FA">
      <w:pPr>
        <w:autoSpaceDE w:val="0"/>
        <w:autoSpaceDN w:val="0"/>
        <w:adjustRightInd w:val="0"/>
        <w:spacing w:after="0" w:line="240" w:lineRule="auto"/>
        <w:rPr>
          <w:rFonts w:ascii="Arial" w:eastAsia="Times New Roman" w:hAnsi="Arial" w:cs="Arial"/>
          <w:sz w:val="20"/>
          <w:szCs w:val="20"/>
        </w:rPr>
      </w:pPr>
      <w:r w:rsidRPr="00665F82">
        <w:rPr>
          <w:rFonts w:ascii="Arial" w:eastAsia="Times New Roman" w:hAnsi="Arial" w:cs="Arial"/>
          <w:b/>
          <w:bCs/>
          <w:caps/>
          <w:color w:val="000000"/>
          <w:sz w:val="20"/>
          <w:szCs w:val="20"/>
        </w:rPr>
        <w:t>In-Service - Retierment age withdrawal</w:t>
      </w:r>
      <w:r w:rsidRPr="00665F82">
        <w:rPr>
          <w:rFonts w:ascii="Arial" w:eastAsia="Times New Roman" w:hAnsi="Arial" w:cs="Arial"/>
          <w:sz w:val="20"/>
          <w:szCs w:val="20"/>
        </w:rPr>
        <w:br/>
        <w:t xml:space="preserve">If you have worked under an Animation Guild 401k Plan covered studio with in the last 90 days and have reached age 59 ½, you are eligible to take a distribution of all or part of their account in the form of a cash money or a direct rollover to another account. </w:t>
      </w:r>
    </w:p>
    <w:p w:rsidR="00BE47AB" w:rsidRDefault="00BE47AB">
      <w:pPr>
        <w:rPr>
          <w:rFonts w:ascii="Arial" w:eastAsia="Times New Roman" w:hAnsi="Arial" w:cs="Arial"/>
          <w:bCs/>
          <w:color w:val="000000"/>
          <w:sz w:val="20"/>
          <w:szCs w:val="20"/>
        </w:rPr>
      </w:pPr>
      <w:r>
        <w:rPr>
          <w:rFonts w:ascii="Arial" w:eastAsia="Times New Roman" w:hAnsi="Arial" w:cs="Arial"/>
          <w:bCs/>
          <w:color w:val="000000"/>
          <w:sz w:val="20"/>
          <w:szCs w:val="20"/>
        </w:rPr>
        <w:br w:type="page"/>
      </w:r>
    </w:p>
    <w:p w:rsidR="00BE47AB" w:rsidRPr="008504F5" w:rsidRDefault="00BE47AB" w:rsidP="00BE47AB">
      <w:pPr>
        <w:autoSpaceDE w:val="0"/>
        <w:autoSpaceDN w:val="0"/>
        <w:adjustRightInd w:val="0"/>
        <w:spacing w:after="0" w:line="240" w:lineRule="auto"/>
        <w:jc w:val="center"/>
        <w:rPr>
          <w:rFonts w:ascii="Arial" w:eastAsia="Times New Roman" w:hAnsi="Arial" w:cs="Arial"/>
          <w:b/>
          <w:bCs/>
          <w:color w:val="000000"/>
          <w:sz w:val="32"/>
          <w:szCs w:val="32"/>
          <w:u w:val="single"/>
        </w:rPr>
      </w:pPr>
      <w:r w:rsidRPr="008504F5">
        <w:rPr>
          <w:rFonts w:ascii="Arial" w:eastAsia="Times New Roman" w:hAnsi="Arial" w:cs="Arial"/>
          <w:b/>
          <w:bCs/>
          <w:color w:val="000000"/>
          <w:sz w:val="32"/>
          <w:szCs w:val="32"/>
          <w:u w:val="single"/>
        </w:rPr>
        <w:lastRenderedPageBreak/>
        <w:t>Taking money out of your 401k account</w:t>
      </w:r>
      <w:r>
        <w:rPr>
          <w:rFonts w:ascii="Arial" w:eastAsia="Times New Roman" w:hAnsi="Arial" w:cs="Arial"/>
          <w:b/>
          <w:bCs/>
          <w:color w:val="000000"/>
          <w:sz w:val="32"/>
          <w:szCs w:val="32"/>
          <w:u w:val="single"/>
        </w:rPr>
        <w:t xml:space="preserve"> (not a loan)</w:t>
      </w:r>
    </w:p>
    <w:p w:rsidR="00BE47AB" w:rsidRDefault="00BE47AB" w:rsidP="00BE47AB">
      <w:pPr>
        <w:autoSpaceDE w:val="0"/>
        <w:autoSpaceDN w:val="0"/>
        <w:adjustRightInd w:val="0"/>
        <w:spacing w:after="0" w:line="240" w:lineRule="auto"/>
        <w:rPr>
          <w:rFonts w:ascii="Arial" w:eastAsia="Times New Roman" w:hAnsi="Arial" w:cs="Arial"/>
          <w:bCs/>
          <w:color w:val="000000"/>
          <w:sz w:val="20"/>
          <w:szCs w:val="20"/>
        </w:rPr>
      </w:pPr>
    </w:p>
    <w:p w:rsidR="00BE47AB" w:rsidRDefault="00BE47AB" w:rsidP="00BE47AB">
      <w:pPr>
        <w:autoSpaceDE w:val="0"/>
        <w:autoSpaceDN w:val="0"/>
        <w:adjustRightInd w:val="0"/>
        <w:spacing w:after="0" w:line="240" w:lineRule="auto"/>
        <w:rPr>
          <w:rFonts w:ascii="Arial" w:eastAsia="Times New Roman" w:hAnsi="Arial" w:cs="Arial"/>
          <w:bCs/>
          <w:color w:val="000000"/>
          <w:sz w:val="20"/>
          <w:szCs w:val="20"/>
        </w:rPr>
      </w:pPr>
      <w:r w:rsidRPr="00665F82">
        <w:rPr>
          <w:rFonts w:ascii="Arial" w:eastAsia="Times New Roman" w:hAnsi="Arial" w:cs="Arial"/>
          <w:bCs/>
          <w:color w:val="000000"/>
          <w:sz w:val="20"/>
          <w:szCs w:val="20"/>
        </w:rPr>
        <w:t>There are 2 forms included in this packet</w:t>
      </w:r>
      <w:r>
        <w:rPr>
          <w:rFonts w:ascii="Arial" w:eastAsia="Times New Roman" w:hAnsi="Arial" w:cs="Arial"/>
          <w:bCs/>
          <w:color w:val="000000"/>
          <w:sz w:val="20"/>
          <w:szCs w:val="20"/>
        </w:rPr>
        <w:t xml:space="preserve"> used for </w:t>
      </w:r>
      <w:r w:rsidRPr="00665F82">
        <w:rPr>
          <w:rFonts w:ascii="Arial" w:eastAsia="Times New Roman" w:hAnsi="Arial" w:cs="Arial"/>
          <w:b/>
          <w:sz w:val="20"/>
          <w:szCs w:val="20"/>
          <w:u w:val="single"/>
        </w:rPr>
        <w:t>Inactive participants</w:t>
      </w:r>
      <w:r w:rsidRPr="00BE47AB">
        <w:rPr>
          <w:rFonts w:ascii="Arial" w:eastAsia="Times New Roman" w:hAnsi="Arial" w:cs="Arial"/>
          <w:sz w:val="20"/>
          <w:szCs w:val="20"/>
        </w:rPr>
        <w:t xml:space="preserve"> </w:t>
      </w:r>
      <w:r>
        <w:rPr>
          <w:rFonts w:ascii="Arial" w:eastAsia="Times New Roman" w:hAnsi="Arial" w:cs="Arial"/>
          <w:sz w:val="20"/>
          <w:szCs w:val="20"/>
        </w:rPr>
        <w:t>(90 days after layoff)</w:t>
      </w:r>
      <w:r w:rsidRPr="00665F82">
        <w:rPr>
          <w:rFonts w:ascii="Arial" w:eastAsia="Times New Roman" w:hAnsi="Arial" w:cs="Arial"/>
          <w:bCs/>
          <w:color w:val="000000"/>
          <w:sz w:val="20"/>
          <w:szCs w:val="20"/>
        </w:rPr>
        <w:t>:</w:t>
      </w:r>
    </w:p>
    <w:p w:rsidR="00BE47AB" w:rsidRDefault="00531EED" w:rsidP="00BE47AB">
      <w:pPr>
        <w:autoSpaceDE w:val="0"/>
        <w:autoSpaceDN w:val="0"/>
        <w:adjustRightInd w:val="0"/>
        <w:spacing w:after="0" w:line="240" w:lineRule="auto"/>
        <w:rPr>
          <w:rFonts w:ascii="Arial" w:eastAsia="Times New Roman" w:hAnsi="Arial" w:cs="Arial"/>
          <w:bCs/>
          <w:color w:val="000000"/>
          <w:sz w:val="20"/>
          <w:szCs w:val="20"/>
        </w:rPr>
      </w:pPr>
      <w:r w:rsidRPr="00665F82">
        <w:rPr>
          <w:rFonts w:ascii="Arial" w:eastAsia="Times New Roman" w:hAnsi="Arial" w:cs="Arial"/>
          <w:bCs/>
          <w:color w:val="000000"/>
          <w:sz w:val="20"/>
          <w:szCs w:val="20"/>
        </w:rPr>
        <w:t>T</w:t>
      </w:r>
      <w:r w:rsidR="00BE47AB" w:rsidRPr="00665F82">
        <w:rPr>
          <w:rFonts w:ascii="Arial" w:eastAsia="Times New Roman" w:hAnsi="Arial" w:cs="Arial"/>
          <w:bCs/>
          <w:color w:val="000000"/>
          <w:sz w:val="20"/>
          <w:szCs w:val="20"/>
        </w:rPr>
        <w:t>he</w:t>
      </w:r>
      <w:r>
        <w:rPr>
          <w:rFonts w:ascii="Arial" w:eastAsia="Times New Roman" w:hAnsi="Arial" w:cs="Arial"/>
          <w:bCs/>
          <w:color w:val="000000"/>
          <w:sz w:val="20"/>
          <w:szCs w:val="20"/>
        </w:rPr>
        <w:t xml:space="preserve"> </w:t>
      </w:r>
      <w:r w:rsidRPr="00531EED">
        <w:rPr>
          <w:rFonts w:ascii="Arial" w:eastAsia="Times New Roman" w:hAnsi="Arial" w:cs="Arial"/>
          <w:b/>
          <w:bCs/>
          <w:color w:val="000000"/>
          <w:sz w:val="20"/>
          <w:szCs w:val="20"/>
          <w:u w:val="single"/>
        </w:rPr>
        <w:t xml:space="preserve">Close Account–form </w:t>
      </w:r>
      <w:r>
        <w:rPr>
          <w:rFonts w:ascii="Arial" w:eastAsia="Times New Roman" w:hAnsi="Arial" w:cs="Arial"/>
          <w:bCs/>
          <w:color w:val="000000"/>
          <w:sz w:val="20"/>
          <w:szCs w:val="20"/>
        </w:rPr>
        <w:t xml:space="preserve">   or </w:t>
      </w:r>
      <w:r w:rsidR="00BE47AB" w:rsidRPr="00531EED">
        <w:rPr>
          <w:rFonts w:ascii="Arial" w:eastAsia="Times New Roman" w:hAnsi="Arial" w:cs="Arial"/>
          <w:bCs/>
          <w:i/>
          <w:color w:val="000000"/>
          <w:sz w:val="20"/>
          <w:szCs w:val="20"/>
        </w:rPr>
        <w:t>Termination Request form</w:t>
      </w:r>
      <w:r>
        <w:rPr>
          <w:rFonts w:ascii="Arial" w:eastAsia="Times New Roman" w:hAnsi="Arial" w:cs="Arial"/>
          <w:b/>
          <w:bCs/>
          <w:color w:val="000000"/>
          <w:sz w:val="20"/>
          <w:szCs w:val="20"/>
          <w:u w:val="single"/>
        </w:rPr>
        <w:t xml:space="preserve"> </w:t>
      </w:r>
      <w:r w:rsidR="00BE47AB" w:rsidRPr="00665F82">
        <w:rPr>
          <w:rFonts w:ascii="Arial" w:eastAsia="Times New Roman" w:hAnsi="Arial" w:cs="Arial"/>
          <w:bCs/>
          <w:color w:val="000000"/>
          <w:sz w:val="20"/>
          <w:szCs w:val="20"/>
        </w:rPr>
        <w:t xml:space="preserve">and </w:t>
      </w:r>
    </w:p>
    <w:p w:rsidR="00BE47AB" w:rsidRPr="00665F82" w:rsidRDefault="00531EED" w:rsidP="00BE47AB">
      <w:pPr>
        <w:autoSpaceDE w:val="0"/>
        <w:autoSpaceDN w:val="0"/>
        <w:adjustRightInd w:val="0"/>
        <w:spacing w:after="0" w:line="240" w:lineRule="auto"/>
        <w:rPr>
          <w:rFonts w:ascii="Arial" w:eastAsia="Times New Roman" w:hAnsi="Arial" w:cs="Arial"/>
          <w:bCs/>
          <w:color w:val="000000"/>
          <w:sz w:val="20"/>
          <w:szCs w:val="20"/>
        </w:rPr>
      </w:pPr>
      <w:r w:rsidRPr="00665F82">
        <w:rPr>
          <w:rFonts w:ascii="Arial" w:eastAsia="Times New Roman" w:hAnsi="Arial" w:cs="Arial"/>
          <w:bCs/>
          <w:color w:val="000000"/>
          <w:sz w:val="20"/>
          <w:szCs w:val="20"/>
        </w:rPr>
        <w:t>T</w:t>
      </w:r>
      <w:r w:rsidR="00BE47AB" w:rsidRPr="00665F82">
        <w:rPr>
          <w:rFonts w:ascii="Arial" w:eastAsia="Times New Roman" w:hAnsi="Arial" w:cs="Arial"/>
          <w:bCs/>
          <w:color w:val="000000"/>
          <w:sz w:val="20"/>
          <w:szCs w:val="20"/>
        </w:rPr>
        <w:t>he</w:t>
      </w:r>
      <w:r>
        <w:rPr>
          <w:rFonts w:ascii="Arial" w:eastAsia="Times New Roman" w:hAnsi="Arial" w:cs="Arial"/>
          <w:bCs/>
          <w:color w:val="000000"/>
          <w:sz w:val="20"/>
          <w:szCs w:val="20"/>
        </w:rPr>
        <w:t xml:space="preserve"> </w:t>
      </w:r>
      <w:r w:rsidRPr="00531EED">
        <w:rPr>
          <w:rFonts w:ascii="Arial" w:eastAsia="Times New Roman" w:hAnsi="Arial" w:cs="Arial"/>
          <w:b/>
          <w:bCs/>
          <w:color w:val="000000"/>
          <w:sz w:val="20"/>
          <w:szCs w:val="20"/>
          <w:u w:val="single"/>
        </w:rPr>
        <w:t>Partial</w:t>
      </w:r>
      <w:r>
        <w:rPr>
          <w:rFonts w:ascii="Arial" w:eastAsia="Times New Roman" w:hAnsi="Arial" w:cs="Arial"/>
          <w:b/>
          <w:bCs/>
          <w:color w:val="000000"/>
          <w:sz w:val="20"/>
          <w:szCs w:val="20"/>
          <w:u w:val="single"/>
        </w:rPr>
        <w:t xml:space="preserve"> </w:t>
      </w:r>
      <w:r w:rsidRPr="00531EED">
        <w:rPr>
          <w:rFonts w:ascii="Arial" w:eastAsia="Times New Roman" w:hAnsi="Arial" w:cs="Arial"/>
          <w:b/>
          <w:bCs/>
          <w:color w:val="000000"/>
          <w:sz w:val="20"/>
          <w:szCs w:val="20"/>
          <w:u w:val="single"/>
        </w:rPr>
        <w:t>Withdrawal–form</w:t>
      </w:r>
      <w:r>
        <w:rPr>
          <w:rFonts w:ascii="Arial" w:eastAsia="Times New Roman" w:hAnsi="Arial" w:cs="Arial"/>
          <w:bCs/>
          <w:color w:val="000000"/>
          <w:sz w:val="20"/>
          <w:szCs w:val="20"/>
        </w:rPr>
        <w:t xml:space="preserve">    or </w:t>
      </w:r>
      <w:r w:rsidR="00BE47AB" w:rsidRPr="00531EED">
        <w:rPr>
          <w:rFonts w:ascii="Arial" w:eastAsia="Times New Roman" w:hAnsi="Arial" w:cs="Arial"/>
          <w:bCs/>
          <w:i/>
          <w:color w:val="000000"/>
          <w:sz w:val="20"/>
          <w:szCs w:val="20"/>
        </w:rPr>
        <w:t>Partial Termination Withdrawal form</w:t>
      </w:r>
      <w:r w:rsidR="00BE47AB" w:rsidRPr="00665F82">
        <w:rPr>
          <w:rFonts w:ascii="Arial" w:eastAsia="Times New Roman" w:hAnsi="Arial" w:cs="Arial"/>
          <w:bCs/>
          <w:color w:val="000000"/>
          <w:sz w:val="20"/>
          <w:szCs w:val="20"/>
        </w:rPr>
        <w:t xml:space="preserve">. </w:t>
      </w:r>
    </w:p>
    <w:p w:rsidR="00BE47AB" w:rsidRDefault="00BE47AB" w:rsidP="00BE47AB">
      <w:pPr>
        <w:autoSpaceDE w:val="0"/>
        <w:autoSpaceDN w:val="0"/>
        <w:adjustRightInd w:val="0"/>
        <w:spacing w:after="0" w:line="240" w:lineRule="auto"/>
        <w:rPr>
          <w:rFonts w:ascii="Arial" w:eastAsia="Times New Roman" w:hAnsi="Arial" w:cs="Arial"/>
          <w:bCs/>
          <w:color w:val="000000"/>
          <w:sz w:val="20"/>
          <w:szCs w:val="20"/>
        </w:rPr>
      </w:pPr>
    </w:p>
    <w:p w:rsidR="00BE47AB" w:rsidRPr="009B00C6" w:rsidRDefault="00BE47AB" w:rsidP="009B00C6">
      <w:pPr>
        <w:autoSpaceDE w:val="0"/>
        <w:autoSpaceDN w:val="0"/>
        <w:adjustRightInd w:val="0"/>
        <w:spacing w:after="0" w:line="240" w:lineRule="auto"/>
        <w:ind w:left="720" w:right="900"/>
        <w:rPr>
          <w:rFonts w:ascii="Arial" w:eastAsia="Times New Roman" w:hAnsi="Arial" w:cs="Arial"/>
          <w:bCs/>
          <w:i/>
          <w:sz w:val="20"/>
          <w:szCs w:val="20"/>
        </w:rPr>
      </w:pPr>
      <w:r w:rsidRPr="009B00C6">
        <w:rPr>
          <w:rFonts w:ascii="Arial" w:eastAsia="Times New Roman" w:hAnsi="Arial" w:cs="Arial"/>
          <w:b/>
          <w:bCs/>
          <w:i/>
          <w:sz w:val="20"/>
          <w:szCs w:val="20"/>
          <w:u w:val="single"/>
        </w:rPr>
        <w:t>Active participants</w:t>
      </w:r>
      <w:r w:rsidRPr="009B00C6">
        <w:rPr>
          <w:rFonts w:ascii="Arial" w:eastAsia="Times New Roman" w:hAnsi="Arial" w:cs="Arial"/>
          <w:bCs/>
          <w:i/>
          <w:sz w:val="20"/>
          <w:szCs w:val="20"/>
        </w:rPr>
        <w:t xml:space="preserve"> </w:t>
      </w:r>
      <w:r w:rsidR="00A7133E" w:rsidRPr="009B00C6">
        <w:rPr>
          <w:rFonts w:ascii="Arial" w:eastAsia="Times New Roman" w:hAnsi="Arial" w:cs="Arial"/>
          <w:bCs/>
          <w:i/>
          <w:sz w:val="20"/>
          <w:szCs w:val="20"/>
        </w:rPr>
        <w:t xml:space="preserve">wishing to take a </w:t>
      </w:r>
      <w:r w:rsidR="00A7133E" w:rsidRPr="009B00C6">
        <w:rPr>
          <w:rFonts w:ascii="Arial" w:eastAsia="Times New Roman" w:hAnsi="Arial" w:cs="Arial"/>
          <w:b/>
          <w:bCs/>
          <w:i/>
          <w:color w:val="000000"/>
          <w:sz w:val="20"/>
          <w:szCs w:val="20"/>
        </w:rPr>
        <w:t>Hardship Withdrawal</w:t>
      </w:r>
      <w:r w:rsidR="00A7133E" w:rsidRPr="009B00C6">
        <w:rPr>
          <w:rFonts w:ascii="Arial" w:eastAsia="Times New Roman" w:hAnsi="Arial" w:cs="Arial"/>
          <w:bCs/>
          <w:i/>
          <w:sz w:val="20"/>
          <w:szCs w:val="20"/>
        </w:rPr>
        <w:t xml:space="preserve"> or </w:t>
      </w:r>
      <w:r w:rsidR="00D55E65">
        <w:rPr>
          <w:rFonts w:ascii="Arial" w:eastAsia="Times New Roman" w:hAnsi="Arial" w:cs="Arial"/>
          <w:b/>
          <w:bCs/>
          <w:i/>
          <w:color w:val="000000"/>
          <w:sz w:val="20"/>
          <w:szCs w:val="20"/>
        </w:rPr>
        <w:t>In-Service - Reti</w:t>
      </w:r>
      <w:r w:rsidR="00A7133E" w:rsidRPr="009B00C6">
        <w:rPr>
          <w:rFonts w:ascii="Arial" w:eastAsia="Times New Roman" w:hAnsi="Arial" w:cs="Arial"/>
          <w:b/>
          <w:bCs/>
          <w:i/>
          <w:color w:val="000000"/>
          <w:sz w:val="20"/>
          <w:szCs w:val="20"/>
        </w:rPr>
        <w:t>r</w:t>
      </w:r>
      <w:r w:rsidR="00D55E65">
        <w:rPr>
          <w:rFonts w:ascii="Arial" w:eastAsia="Times New Roman" w:hAnsi="Arial" w:cs="Arial"/>
          <w:b/>
          <w:bCs/>
          <w:i/>
          <w:color w:val="000000"/>
          <w:sz w:val="20"/>
          <w:szCs w:val="20"/>
        </w:rPr>
        <w:t>e</w:t>
      </w:r>
      <w:r w:rsidR="00A7133E" w:rsidRPr="009B00C6">
        <w:rPr>
          <w:rFonts w:ascii="Arial" w:eastAsia="Times New Roman" w:hAnsi="Arial" w:cs="Arial"/>
          <w:b/>
          <w:bCs/>
          <w:i/>
          <w:color w:val="000000"/>
          <w:sz w:val="20"/>
          <w:szCs w:val="20"/>
        </w:rPr>
        <w:t>ment Age Withdrawal</w:t>
      </w:r>
      <w:r w:rsidR="00A7133E" w:rsidRPr="009B00C6">
        <w:rPr>
          <w:rFonts w:ascii="Arial" w:eastAsia="Times New Roman" w:hAnsi="Arial" w:cs="Arial"/>
          <w:bCs/>
          <w:i/>
          <w:sz w:val="20"/>
          <w:szCs w:val="20"/>
        </w:rPr>
        <w:t xml:space="preserve"> </w:t>
      </w:r>
      <w:r w:rsidRPr="009B00C6">
        <w:rPr>
          <w:rFonts w:ascii="Arial" w:eastAsia="Times New Roman" w:hAnsi="Arial" w:cs="Arial"/>
          <w:bCs/>
          <w:i/>
          <w:sz w:val="20"/>
          <w:szCs w:val="20"/>
        </w:rPr>
        <w:t>should contact Vanguard directly</w:t>
      </w:r>
      <w:r w:rsidR="00A7133E" w:rsidRPr="009B00C6">
        <w:rPr>
          <w:rFonts w:ascii="Arial" w:eastAsia="Times New Roman" w:hAnsi="Arial" w:cs="Arial"/>
          <w:bCs/>
          <w:i/>
          <w:sz w:val="20"/>
          <w:szCs w:val="20"/>
        </w:rPr>
        <w:t xml:space="preserve"> via</w:t>
      </w:r>
      <w:r w:rsidRPr="009B00C6">
        <w:rPr>
          <w:rFonts w:ascii="Arial" w:eastAsia="Times New Roman" w:hAnsi="Arial" w:cs="Arial"/>
          <w:bCs/>
          <w:i/>
          <w:sz w:val="20"/>
          <w:szCs w:val="20"/>
        </w:rPr>
        <w:t xml:space="preserve"> internet</w:t>
      </w:r>
      <w:r w:rsidRPr="009B00C6">
        <w:rPr>
          <w:rFonts w:ascii="Arial" w:eastAsia="Times New Roman" w:hAnsi="Arial" w:cs="Arial"/>
          <w:bCs/>
          <w:i/>
          <w:color w:val="000000"/>
          <w:sz w:val="20"/>
          <w:szCs w:val="20"/>
        </w:rPr>
        <w:t xml:space="preserve"> </w:t>
      </w:r>
      <w:r w:rsidR="00A7133E" w:rsidRPr="009B00C6">
        <w:rPr>
          <w:rFonts w:ascii="Arial" w:eastAsia="Times New Roman" w:hAnsi="Arial" w:cs="Arial"/>
          <w:bCs/>
          <w:i/>
          <w:color w:val="000000"/>
          <w:sz w:val="20"/>
          <w:szCs w:val="20"/>
        </w:rPr>
        <w:t xml:space="preserve">at vanguard.com </w:t>
      </w:r>
      <w:r w:rsidRPr="009B00C6">
        <w:rPr>
          <w:rFonts w:ascii="Arial" w:eastAsia="Times New Roman" w:hAnsi="Arial" w:cs="Arial"/>
          <w:bCs/>
          <w:i/>
          <w:color w:val="000000"/>
          <w:sz w:val="20"/>
          <w:szCs w:val="20"/>
        </w:rPr>
        <w:t xml:space="preserve">or </w:t>
      </w:r>
      <w:r w:rsidR="00A7133E" w:rsidRPr="009B00C6">
        <w:rPr>
          <w:rFonts w:ascii="Arial" w:eastAsia="Times New Roman" w:hAnsi="Arial" w:cs="Arial"/>
          <w:bCs/>
          <w:i/>
          <w:color w:val="000000"/>
          <w:sz w:val="20"/>
          <w:szCs w:val="20"/>
        </w:rPr>
        <w:t xml:space="preserve">by </w:t>
      </w:r>
      <w:r w:rsidRPr="009B00C6">
        <w:rPr>
          <w:rFonts w:ascii="Arial" w:eastAsia="Times New Roman" w:hAnsi="Arial" w:cs="Arial"/>
          <w:bCs/>
          <w:i/>
          <w:color w:val="000000"/>
          <w:sz w:val="20"/>
          <w:szCs w:val="20"/>
        </w:rPr>
        <w:t xml:space="preserve">phone </w:t>
      </w:r>
      <w:r w:rsidR="00A7133E" w:rsidRPr="009B00C6">
        <w:rPr>
          <w:rFonts w:ascii="Arial" w:eastAsia="Times New Roman" w:hAnsi="Arial" w:cs="Arial"/>
          <w:bCs/>
          <w:i/>
          <w:color w:val="000000"/>
          <w:sz w:val="20"/>
          <w:szCs w:val="20"/>
        </w:rPr>
        <w:t>at</w:t>
      </w:r>
      <w:r w:rsidRPr="009B00C6">
        <w:rPr>
          <w:rFonts w:ascii="Arial" w:eastAsia="Times New Roman" w:hAnsi="Arial" w:cs="Arial"/>
          <w:bCs/>
          <w:i/>
          <w:color w:val="000000"/>
          <w:sz w:val="20"/>
          <w:szCs w:val="20"/>
        </w:rPr>
        <w:t xml:space="preserve"> the Vanguard call-in center at 800-523-1188.</w:t>
      </w:r>
    </w:p>
    <w:p w:rsidR="00BE47AB" w:rsidRPr="00665F82" w:rsidRDefault="00BE47AB" w:rsidP="009B00C6">
      <w:pPr>
        <w:autoSpaceDE w:val="0"/>
        <w:autoSpaceDN w:val="0"/>
        <w:adjustRightInd w:val="0"/>
        <w:spacing w:after="0" w:line="240" w:lineRule="auto"/>
        <w:ind w:left="720" w:right="900"/>
        <w:rPr>
          <w:rFonts w:ascii="Arial" w:eastAsia="Times New Roman" w:hAnsi="Arial" w:cs="Arial"/>
          <w:bCs/>
          <w:color w:val="000000"/>
          <w:sz w:val="20"/>
          <w:szCs w:val="20"/>
        </w:rPr>
      </w:pPr>
    </w:p>
    <w:p w:rsidR="00BE47AB" w:rsidRDefault="00BE47AB" w:rsidP="00BE47AB">
      <w:pPr>
        <w:autoSpaceDE w:val="0"/>
        <w:autoSpaceDN w:val="0"/>
        <w:adjustRightInd w:val="0"/>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Choose from these options and follow the instructions:</w:t>
      </w:r>
    </w:p>
    <w:p w:rsidR="00BE47AB" w:rsidRDefault="00BE47AB" w:rsidP="00BE47AB">
      <w:pPr>
        <w:autoSpaceDE w:val="0"/>
        <w:autoSpaceDN w:val="0"/>
        <w:adjustRightInd w:val="0"/>
        <w:spacing w:after="0" w:line="240" w:lineRule="auto"/>
        <w:ind w:left="270"/>
        <w:rPr>
          <w:rFonts w:ascii="Arial" w:eastAsia="Times New Roman" w:hAnsi="Arial" w:cs="Arial"/>
          <w:b/>
          <w:bCs/>
          <w:color w:val="000000"/>
          <w:sz w:val="20"/>
          <w:szCs w:val="20"/>
        </w:rPr>
      </w:pPr>
    </w:p>
    <w:p w:rsidR="00BE47AB" w:rsidRDefault="00BE47AB" w:rsidP="00BE47AB">
      <w:pPr>
        <w:autoSpaceDE w:val="0"/>
        <w:autoSpaceDN w:val="0"/>
        <w:adjustRightInd w:val="0"/>
        <w:spacing w:after="0" w:line="240" w:lineRule="auto"/>
        <w:ind w:left="270"/>
        <w:rPr>
          <w:rFonts w:ascii="Arial" w:eastAsia="Times New Roman" w:hAnsi="Arial" w:cs="Arial"/>
          <w:b/>
          <w:bCs/>
          <w:color w:val="000000"/>
          <w:sz w:val="20"/>
          <w:szCs w:val="20"/>
        </w:rPr>
      </w:pPr>
      <w:r w:rsidRPr="00B93DC9">
        <w:rPr>
          <w:rFonts w:ascii="Arial" w:eastAsia="Times New Roman" w:hAnsi="Arial" w:cs="Arial"/>
          <w:b/>
          <w:bCs/>
          <w:color w:val="000000"/>
          <w:sz w:val="20"/>
          <w:szCs w:val="20"/>
        </w:rPr>
        <w:t>To CLOSE your 401k account</w:t>
      </w:r>
      <w:r>
        <w:rPr>
          <w:rFonts w:ascii="Arial" w:eastAsia="Times New Roman" w:hAnsi="Arial" w:cs="Arial"/>
          <w:b/>
          <w:bCs/>
          <w:color w:val="000000"/>
          <w:sz w:val="20"/>
          <w:szCs w:val="20"/>
        </w:rPr>
        <w:t>:</w:t>
      </w:r>
      <w:r w:rsidRPr="00B93DC9">
        <w:rPr>
          <w:rFonts w:ascii="Arial" w:eastAsia="Times New Roman" w:hAnsi="Arial" w:cs="Arial"/>
          <w:b/>
          <w:bCs/>
          <w:color w:val="000000"/>
          <w:sz w:val="20"/>
          <w:szCs w:val="20"/>
        </w:rPr>
        <w:t xml:space="preserve"> </w:t>
      </w:r>
    </w:p>
    <w:p w:rsidR="00D55E65" w:rsidRDefault="00BE47AB" w:rsidP="00D55E65">
      <w:pPr>
        <w:autoSpaceDE w:val="0"/>
        <w:autoSpaceDN w:val="0"/>
        <w:adjustRightInd w:val="0"/>
        <w:spacing w:after="0" w:line="240" w:lineRule="auto"/>
        <w:ind w:left="270"/>
        <w:rPr>
          <w:rFonts w:ascii="Arial" w:eastAsia="Times New Roman" w:hAnsi="Arial" w:cs="Arial"/>
          <w:bCs/>
          <w:color w:val="000000"/>
          <w:sz w:val="20"/>
          <w:szCs w:val="20"/>
        </w:rPr>
      </w:pPr>
      <w:r>
        <w:rPr>
          <w:rFonts w:ascii="Arial" w:eastAsia="Times New Roman" w:hAnsi="Arial" w:cs="Arial"/>
          <w:bCs/>
          <w:color w:val="000000"/>
          <w:sz w:val="20"/>
          <w:szCs w:val="20"/>
        </w:rPr>
        <w:t xml:space="preserve">Fill out and submit only the </w:t>
      </w:r>
      <w:r w:rsidRPr="00665F82">
        <w:rPr>
          <w:rFonts w:ascii="Arial" w:eastAsia="Times New Roman" w:hAnsi="Arial" w:cs="Arial"/>
          <w:bCs/>
          <w:color w:val="000000"/>
          <w:sz w:val="20"/>
          <w:szCs w:val="20"/>
          <w:u w:val="single"/>
        </w:rPr>
        <w:t>Termination Request</w:t>
      </w:r>
      <w:r>
        <w:rPr>
          <w:rFonts w:ascii="Arial" w:eastAsia="Times New Roman" w:hAnsi="Arial" w:cs="Arial"/>
          <w:bCs/>
          <w:color w:val="000000"/>
          <w:sz w:val="20"/>
          <w:szCs w:val="20"/>
          <w:u w:val="single"/>
        </w:rPr>
        <w:t xml:space="preserve"> form</w:t>
      </w:r>
      <w:r w:rsidRPr="00D55E65">
        <w:rPr>
          <w:rFonts w:ascii="Arial" w:eastAsia="Times New Roman" w:hAnsi="Arial" w:cs="Arial"/>
          <w:bCs/>
          <w:color w:val="000000"/>
          <w:sz w:val="20"/>
          <w:szCs w:val="20"/>
        </w:rPr>
        <w:t>.</w:t>
      </w:r>
      <w:r w:rsidR="00D55E65" w:rsidRPr="00D55E65">
        <w:rPr>
          <w:rFonts w:ascii="Arial" w:eastAsia="Times New Roman" w:hAnsi="Arial" w:cs="Arial"/>
          <w:bCs/>
          <w:color w:val="000000"/>
          <w:sz w:val="20"/>
          <w:szCs w:val="20"/>
        </w:rPr>
        <w:t xml:space="preserve"> </w:t>
      </w:r>
      <w:r w:rsidR="00D55E65">
        <w:rPr>
          <w:rFonts w:ascii="Arial" w:eastAsia="Times New Roman" w:hAnsi="Arial" w:cs="Arial"/>
          <w:bCs/>
          <w:color w:val="000000"/>
          <w:sz w:val="20"/>
          <w:szCs w:val="20"/>
        </w:rPr>
        <w:t xml:space="preserve">In section “I”, you must complete all sections including SS# and </w:t>
      </w:r>
      <w:r w:rsidR="00555906">
        <w:rPr>
          <w:rFonts w:ascii="Arial" w:eastAsia="Times New Roman" w:hAnsi="Arial" w:cs="Arial"/>
          <w:bCs/>
          <w:color w:val="000000"/>
          <w:sz w:val="20"/>
          <w:szCs w:val="20"/>
        </w:rPr>
        <w:t>Termination Date.</w:t>
      </w:r>
      <w:r w:rsidR="00D55E65">
        <w:rPr>
          <w:rFonts w:ascii="Arial" w:eastAsia="Times New Roman" w:hAnsi="Arial" w:cs="Arial"/>
          <w:bCs/>
          <w:color w:val="000000"/>
          <w:sz w:val="20"/>
          <w:szCs w:val="20"/>
        </w:rPr>
        <w:t xml:space="preserve">  In section “II”, mark the appropriate box (usually the “Separation of Services”).  In section “III”, </w:t>
      </w:r>
      <w:r w:rsidR="00555906">
        <w:rPr>
          <w:rFonts w:ascii="Arial" w:eastAsia="Times New Roman" w:hAnsi="Arial" w:cs="Arial"/>
          <w:bCs/>
          <w:color w:val="000000"/>
          <w:sz w:val="20"/>
          <w:szCs w:val="20"/>
        </w:rPr>
        <w:t>you may select from a variety of options that will direct you to also fill in</w:t>
      </w:r>
      <w:r w:rsidR="00D55E65">
        <w:rPr>
          <w:rFonts w:ascii="Arial" w:eastAsia="Times New Roman" w:hAnsi="Arial" w:cs="Arial"/>
          <w:bCs/>
          <w:color w:val="000000"/>
          <w:sz w:val="20"/>
          <w:szCs w:val="20"/>
        </w:rPr>
        <w:t xml:space="preserve"> sections “IV. Distribution Instructions” or “V. Instructions for Rollovers”. </w:t>
      </w:r>
      <w:r w:rsidR="00555906">
        <w:rPr>
          <w:rFonts w:ascii="Arial" w:eastAsia="Times New Roman" w:hAnsi="Arial" w:cs="Arial"/>
          <w:bCs/>
          <w:color w:val="000000"/>
          <w:sz w:val="20"/>
          <w:szCs w:val="20"/>
        </w:rPr>
        <w:t>Remember to s</w:t>
      </w:r>
      <w:r w:rsidR="00D55E65">
        <w:rPr>
          <w:rFonts w:ascii="Arial" w:eastAsia="Times New Roman" w:hAnsi="Arial" w:cs="Arial"/>
          <w:bCs/>
          <w:color w:val="000000"/>
          <w:sz w:val="20"/>
          <w:szCs w:val="20"/>
        </w:rPr>
        <w:t>ign under “VI”.</w:t>
      </w:r>
    </w:p>
    <w:p w:rsidR="00BE47AB" w:rsidRDefault="00BE47AB" w:rsidP="00BE47AB">
      <w:pPr>
        <w:autoSpaceDE w:val="0"/>
        <w:autoSpaceDN w:val="0"/>
        <w:adjustRightInd w:val="0"/>
        <w:spacing w:after="0" w:line="240" w:lineRule="auto"/>
        <w:ind w:left="270"/>
        <w:rPr>
          <w:rFonts w:ascii="Arial" w:eastAsia="Times New Roman" w:hAnsi="Arial" w:cs="Arial"/>
          <w:bCs/>
          <w:color w:val="000000"/>
          <w:sz w:val="20"/>
          <w:szCs w:val="20"/>
          <w:u w:val="single"/>
        </w:rPr>
      </w:pPr>
    </w:p>
    <w:p w:rsidR="00D55E65" w:rsidRPr="00665F82" w:rsidRDefault="00555906" w:rsidP="00555906">
      <w:pPr>
        <w:tabs>
          <w:tab w:val="left" w:pos="450"/>
        </w:tabs>
        <w:autoSpaceDE w:val="0"/>
        <w:autoSpaceDN w:val="0"/>
        <w:adjustRightInd w:val="0"/>
        <w:spacing w:after="0" w:line="240" w:lineRule="auto"/>
        <w:ind w:left="450" w:right="810"/>
        <w:rPr>
          <w:rFonts w:ascii="Arial" w:eastAsia="Times New Roman" w:hAnsi="Arial" w:cs="Arial"/>
          <w:bCs/>
          <w:color w:val="000000"/>
          <w:sz w:val="20"/>
          <w:szCs w:val="20"/>
        </w:rPr>
      </w:pPr>
      <w:r w:rsidRPr="00555906">
        <w:rPr>
          <w:rFonts w:ascii="Arial" w:eastAsia="Times New Roman" w:hAnsi="Arial" w:cs="Arial"/>
          <w:b/>
          <w:bCs/>
          <w:i/>
          <w:color w:val="000000"/>
          <w:sz w:val="20"/>
          <w:szCs w:val="20"/>
        </w:rPr>
        <w:t>Form Description:</w:t>
      </w:r>
      <w:r>
        <w:rPr>
          <w:rFonts w:ascii="Arial" w:eastAsia="Times New Roman" w:hAnsi="Arial" w:cs="Arial"/>
          <w:bCs/>
          <w:color w:val="000000"/>
          <w:sz w:val="20"/>
          <w:szCs w:val="20"/>
          <w:u w:val="single"/>
        </w:rPr>
        <w:t xml:space="preserve"> </w:t>
      </w:r>
      <w:r>
        <w:rPr>
          <w:rFonts w:ascii="Arial" w:eastAsia="Times New Roman" w:hAnsi="Arial" w:cs="Arial"/>
          <w:bCs/>
          <w:color w:val="000000"/>
          <w:sz w:val="20"/>
          <w:szCs w:val="20"/>
        </w:rPr>
        <w:t>T</w:t>
      </w:r>
      <w:r w:rsidRPr="00555906">
        <w:rPr>
          <w:rFonts w:ascii="Arial" w:eastAsia="Times New Roman" w:hAnsi="Arial" w:cs="Arial"/>
          <w:bCs/>
          <w:color w:val="000000"/>
          <w:sz w:val="20"/>
          <w:szCs w:val="20"/>
        </w:rPr>
        <w:t xml:space="preserve">he </w:t>
      </w:r>
      <w:r w:rsidR="00D55E65" w:rsidRPr="00665F82">
        <w:rPr>
          <w:rFonts w:ascii="Arial" w:eastAsia="Times New Roman" w:hAnsi="Arial" w:cs="Arial"/>
          <w:bCs/>
          <w:color w:val="000000"/>
          <w:sz w:val="20"/>
          <w:szCs w:val="20"/>
          <w:u w:val="single"/>
        </w:rPr>
        <w:t>Termination Request</w:t>
      </w:r>
      <w:r w:rsidR="00D55E65" w:rsidRPr="00665F82">
        <w:rPr>
          <w:rFonts w:ascii="Arial" w:eastAsia="Times New Roman" w:hAnsi="Arial" w:cs="Arial"/>
          <w:bCs/>
          <w:color w:val="000000"/>
          <w:sz w:val="20"/>
          <w:szCs w:val="20"/>
        </w:rPr>
        <w:t xml:space="preserve"> form is </w:t>
      </w:r>
      <w:r w:rsidR="00D55E65">
        <w:rPr>
          <w:rFonts w:ascii="Arial" w:eastAsia="Times New Roman" w:hAnsi="Arial" w:cs="Arial"/>
          <w:bCs/>
          <w:color w:val="000000"/>
          <w:sz w:val="20"/>
          <w:szCs w:val="20"/>
        </w:rPr>
        <w:t xml:space="preserve">used </w:t>
      </w:r>
      <w:r w:rsidR="00D55E65" w:rsidRPr="00665F82">
        <w:rPr>
          <w:rFonts w:ascii="Arial" w:eastAsia="Times New Roman" w:hAnsi="Arial" w:cs="Arial"/>
          <w:bCs/>
          <w:color w:val="000000"/>
          <w:sz w:val="20"/>
          <w:szCs w:val="20"/>
        </w:rPr>
        <w:t>to inform Vanguard that you are no longer employed and are eligible for distributions</w:t>
      </w:r>
      <w:r w:rsidR="00D55E65">
        <w:rPr>
          <w:rFonts w:ascii="Arial" w:eastAsia="Times New Roman" w:hAnsi="Arial" w:cs="Arial"/>
          <w:bCs/>
          <w:color w:val="000000"/>
          <w:sz w:val="20"/>
          <w:szCs w:val="20"/>
        </w:rPr>
        <w:t xml:space="preserve"> AND informing Vanguard what to do with the money. You can </w:t>
      </w:r>
      <w:r w:rsidR="00D55E65">
        <w:rPr>
          <w:rFonts w:ascii="Arial" w:hAnsi="Arial" w:cs="Arial"/>
          <w:b/>
          <w:bCs/>
          <w:color w:val="010202"/>
          <w:sz w:val="20"/>
          <w:szCs w:val="20"/>
        </w:rPr>
        <w:t xml:space="preserve">Defer - </w:t>
      </w:r>
      <w:r w:rsidR="00D55E65">
        <w:rPr>
          <w:rFonts w:ascii="Arial" w:eastAsia="Times New Roman" w:hAnsi="Arial" w:cs="Arial"/>
          <w:bCs/>
          <w:color w:val="000000"/>
          <w:sz w:val="20"/>
          <w:szCs w:val="20"/>
        </w:rPr>
        <w:t>leave the account open but available for withdrawal in the future OR close account now and take ALL the money out as a distribution.</w:t>
      </w:r>
      <w:r w:rsidR="00D55E65" w:rsidRPr="00665F82">
        <w:rPr>
          <w:rFonts w:ascii="Arial" w:eastAsia="Times New Roman" w:hAnsi="Arial" w:cs="Arial"/>
          <w:bCs/>
          <w:color w:val="000000"/>
          <w:sz w:val="20"/>
          <w:szCs w:val="20"/>
        </w:rPr>
        <w:t xml:space="preserve">  You can submit this form at any time after you have become eligible for a distribution (90 days after termination from a TAG</w:t>
      </w:r>
      <w:r w:rsidR="00D55E65">
        <w:rPr>
          <w:rFonts w:ascii="Arial" w:eastAsia="Times New Roman" w:hAnsi="Arial" w:cs="Arial"/>
          <w:bCs/>
          <w:color w:val="000000"/>
          <w:sz w:val="20"/>
          <w:szCs w:val="20"/>
        </w:rPr>
        <w:t xml:space="preserve"> </w:t>
      </w:r>
      <w:r w:rsidR="00D55E65" w:rsidRPr="00665F82">
        <w:rPr>
          <w:rFonts w:ascii="Arial" w:eastAsia="Times New Roman" w:hAnsi="Arial" w:cs="Arial"/>
          <w:bCs/>
          <w:color w:val="000000"/>
          <w:sz w:val="20"/>
          <w:szCs w:val="20"/>
        </w:rPr>
        <w:t xml:space="preserve">401k </w:t>
      </w:r>
      <w:r w:rsidR="00D55E65">
        <w:rPr>
          <w:rFonts w:ascii="Arial" w:eastAsia="Times New Roman" w:hAnsi="Arial" w:cs="Arial"/>
          <w:bCs/>
          <w:color w:val="000000"/>
          <w:sz w:val="20"/>
          <w:szCs w:val="20"/>
        </w:rPr>
        <w:t>studio</w:t>
      </w:r>
      <w:r w:rsidR="00D55E65" w:rsidRPr="00665F82">
        <w:rPr>
          <w:rFonts w:ascii="Arial" w:eastAsia="Times New Roman" w:hAnsi="Arial" w:cs="Arial"/>
          <w:bCs/>
          <w:color w:val="000000"/>
          <w:sz w:val="20"/>
          <w:szCs w:val="20"/>
        </w:rPr>
        <w:t>). Once this information is received by Vanguard</w:t>
      </w:r>
      <w:r w:rsidR="00D55E65">
        <w:rPr>
          <w:rFonts w:ascii="Arial" w:eastAsia="Times New Roman" w:hAnsi="Arial" w:cs="Arial"/>
          <w:bCs/>
          <w:color w:val="000000"/>
          <w:sz w:val="20"/>
          <w:szCs w:val="20"/>
        </w:rPr>
        <w:t xml:space="preserve"> they will implement the requested transaction. If you choose to leave the account open, Future distribution options will be available on the Vanguard website or by phone thought the Vanguard call-in center at 800-523-1188.  </w:t>
      </w:r>
    </w:p>
    <w:p w:rsidR="00D55E65" w:rsidRPr="00665F82" w:rsidRDefault="00D55E65" w:rsidP="00555906">
      <w:pPr>
        <w:tabs>
          <w:tab w:val="left" w:pos="450"/>
        </w:tabs>
        <w:autoSpaceDE w:val="0"/>
        <w:autoSpaceDN w:val="0"/>
        <w:adjustRightInd w:val="0"/>
        <w:spacing w:after="0" w:line="240" w:lineRule="auto"/>
        <w:ind w:left="450" w:right="810"/>
        <w:rPr>
          <w:rFonts w:ascii="Arial" w:eastAsia="Times New Roman" w:hAnsi="Arial" w:cs="Arial"/>
          <w:bCs/>
          <w:color w:val="000000"/>
          <w:sz w:val="20"/>
          <w:szCs w:val="20"/>
        </w:rPr>
      </w:pPr>
    </w:p>
    <w:p w:rsidR="00BE47AB" w:rsidRDefault="00BE47AB" w:rsidP="00BE47AB">
      <w:pPr>
        <w:autoSpaceDE w:val="0"/>
        <w:autoSpaceDN w:val="0"/>
        <w:adjustRightInd w:val="0"/>
        <w:spacing w:after="0" w:line="240" w:lineRule="auto"/>
        <w:ind w:left="270"/>
        <w:rPr>
          <w:rFonts w:ascii="Arial" w:eastAsia="Times New Roman" w:hAnsi="Arial" w:cs="Arial"/>
          <w:bCs/>
          <w:color w:val="000000"/>
          <w:sz w:val="20"/>
          <w:szCs w:val="20"/>
        </w:rPr>
      </w:pPr>
    </w:p>
    <w:p w:rsidR="00BE47AB" w:rsidRDefault="00BE47AB" w:rsidP="00BE47AB">
      <w:pPr>
        <w:autoSpaceDE w:val="0"/>
        <w:autoSpaceDN w:val="0"/>
        <w:adjustRightInd w:val="0"/>
        <w:spacing w:after="0" w:line="240" w:lineRule="auto"/>
        <w:ind w:left="270"/>
        <w:rPr>
          <w:rFonts w:ascii="Arial" w:eastAsia="Times New Roman" w:hAnsi="Arial" w:cs="Arial"/>
          <w:bCs/>
          <w:color w:val="000000"/>
          <w:sz w:val="20"/>
          <w:szCs w:val="20"/>
        </w:rPr>
      </w:pPr>
      <w:r w:rsidRPr="00B93DC9">
        <w:rPr>
          <w:rFonts w:ascii="Arial" w:eastAsia="Times New Roman" w:hAnsi="Arial" w:cs="Arial"/>
          <w:b/>
          <w:bCs/>
          <w:color w:val="000000"/>
          <w:sz w:val="20"/>
          <w:szCs w:val="20"/>
        </w:rPr>
        <w:t>To LEAVE THE 401k OPEN and remove only a portion</w:t>
      </w:r>
      <w:r>
        <w:rPr>
          <w:rFonts w:ascii="Arial" w:eastAsia="Times New Roman" w:hAnsi="Arial" w:cs="Arial"/>
          <w:b/>
          <w:bCs/>
          <w:color w:val="000000"/>
          <w:sz w:val="20"/>
          <w:szCs w:val="20"/>
        </w:rPr>
        <w:t>:</w:t>
      </w:r>
      <w:r>
        <w:rPr>
          <w:rFonts w:ascii="Arial" w:eastAsia="Times New Roman" w:hAnsi="Arial" w:cs="Arial"/>
          <w:bCs/>
          <w:color w:val="000000"/>
          <w:sz w:val="20"/>
          <w:szCs w:val="20"/>
        </w:rPr>
        <w:t xml:space="preserve"> </w:t>
      </w:r>
      <w:bookmarkStart w:id="0" w:name="_GoBack"/>
      <w:bookmarkEnd w:id="0"/>
    </w:p>
    <w:p w:rsidR="00BE47AB" w:rsidRPr="009667FA" w:rsidRDefault="00BE47AB" w:rsidP="00BE47AB">
      <w:pPr>
        <w:autoSpaceDE w:val="0"/>
        <w:autoSpaceDN w:val="0"/>
        <w:adjustRightInd w:val="0"/>
        <w:spacing w:after="0" w:line="240" w:lineRule="auto"/>
        <w:ind w:left="270"/>
        <w:rPr>
          <w:rFonts w:ascii="Arial" w:eastAsia="Times New Roman" w:hAnsi="Arial" w:cs="Arial"/>
          <w:bCs/>
          <w:color w:val="000000"/>
          <w:sz w:val="20"/>
          <w:szCs w:val="20"/>
        </w:rPr>
      </w:pPr>
      <w:r>
        <w:rPr>
          <w:rFonts w:ascii="Arial" w:eastAsia="Times New Roman" w:hAnsi="Arial" w:cs="Arial"/>
          <w:bCs/>
          <w:color w:val="000000"/>
          <w:sz w:val="20"/>
          <w:szCs w:val="20"/>
        </w:rPr>
        <w:t>Fill out</w:t>
      </w:r>
      <w:r w:rsidR="00531EED">
        <w:rPr>
          <w:rFonts w:ascii="Arial" w:eastAsia="Times New Roman" w:hAnsi="Arial" w:cs="Arial"/>
          <w:bCs/>
          <w:color w:val="000000"/>
          <w:sz w:val="20"/>
          <w:szCs w:val="20"/>
        </w:rPr>
        <w:t xml:space="preserve"> only</w:t>
      </w:r>
      <w:r>
        <w:rPr>
          <w:rFonts w:ascii="Arial" w:eastAsia="Times New Roman" w:hAnsi="Arial" w:cs="Arial"/>
          <w:bCs/>
          <w:color w:val="000000"/>
          <w:sz w:val="20"/>
          <w:szCs w:val="20"/>
        </w:rPr>
        <w:t xml:space="preserve"> the </w:t>
      </w:r>
      <w:r w:rsidRPr="000B6DB2">
        <w:rPr>
          <w:rFonts w:ascii="Arial" w:eastAsia="Times New Roman" w:hAnsi="Arial" w:cs="Arial"/>
          <w:bCs/>
          <w:color w:val="000000"/>
          <w:sz w:val="20"/>
          <w:szCs w:val="20"/>
          <w:u w:val="single"/>
        </w:rPr>
        <w:t>Partial Termination Withdrawal form</w:t>
      </w:r>
      <w:r>
        <w:rPr>
          <w:rFonts w:ascii="Arial" w:eastAsia="Times New Roman" w:hAnsi="Arial" w:cs="Arial"/>
          <w:bCs/>
          <w:color w:val="000000"/>
          <w:sz w:val="20"/>
          <w:szCs w:val="20"/>
        </w:rPr>
        <w:t xml:space="preserve"> indicating what portion you are taking out. </w:t>
      </w:r>
    </w:p>
    <w:p w:rsidR="00BE47AB" w:rsidRDefault="00BE47AB" w:rsidP="00BE47AB">
      <w:pPr>
        <w:autoSpaceDE w:val="0"/>
        <w:autoSpaceDN w:val="0"/>
        <w:adjustRightInd w:val="0"/>
        <w:spacing w:after="0" w:line="240" w:lineRule="auto"/>
        <w:ind w:left="270"/>
        <w:rPr>
          <w:rFonts w:ascii="Arial" w:eastAsia="Times New Roman" w:hAnsi="Arial" w:cs="Arial"/>
          <w:bCs/>
          <w:color w:val="000000"/>
          <w:sz w:val="20"/>
          <w:szCs w:val="20"/>
        </w:rPr>
      </w:pPr>
    </w:p>
    <w:p w:rsidR="00555906" w:rsidRDefault="00555906" w:rsidP="001366E1">
      <w:pPr>
        <w:autoSpaceDE w:val="0"/>
        <w:autoSpaceDN w:val="0"/>
        <w:adjustRightInd w:val="0"/>
        <w:spacing w:after="0" w:line="240" w:lineRule="auto"/>
        <w:ind w:left="540"/>
        <w:rPr>
          <w:rFonts w:ascii="Arial" w:eastAsia="Times New Roman" w:hAnsi="Arial" w:cs="Arial"/>
          <w:bCs/>
          <w:color w:val="000000"/>
          <w:sz w:val="20"/>
          <w:szCs w:val="20"/>
        </w:rPr>
      </w:pPr>
      <w:r w:rsidRPr="00555906">
        <w:rPr>
          <w:rFonts w:ascii="Arial" w:eastAsia="Times New Roman" w:hAnsi="Arial" w:cs="Arial"/>
          <w:b/>
          <w:bCs/>
          <w:i/>
          <w:color w:val="000000"/>
          <w:sz w:val="20"/>
          <w:szCs w:val="20"/>
        </w:rPr>
        <w:t>Form Description:</w:t>
      </w:r>
      <w:r>
        <w:rPr>
          <w:rFonts w:ascii="Arial" w:eastAsia="Times New Roman" w:hAnsi="Arial" w:cs="Arial"/>
          <w:b/>
          <w:bCs/>
          <w:i/>
          <w:color w:val="000000"/>
          <w:sz w:val="20"/>
          <w:szCs w:val="20"/>
        </w:rPr>
        <w:t xml:space="preserve"> </w:t>
      </w:r>
      <w:r>
        <w:rPr>
          <w:rFonts w:ascii="Arial" w:eastAsia="Times New Roman" w:hAnsi="Arial" w:cs="Arial"/>
          <w:bCs/>
          <w:color w:val="000000"/>
          <w:sz w:val="20"/>
          <w:szCs w:val="20"/>
          <w:u w:val="single"/>
        </w:rPr>
        <w:t>T</w:t>
      </w:r>
      <w:r w:rsidRPr="00665F82">
        <w:rPr>
          <w:rFonts w:ascii="Arial" w:eastAsia="Times New Roman" w:hAnsi="Arial" w:cs="Arial"/>
          <w:bCs/>
          <w:color w:val="000000"/>
          <w:sz w:val="20"/>
          <w:szCs w:val="20"/>
          <w:u w:val="single"/>
        </w:rPr>
        <w:t>he Partial Termination Withdrawal</w:t>
      </w:r>
      <w:r w:rsidRPr="00665F82">
        <w:rPr>
          <w:rFonts w:ascii="Arial" w:eastAsia="Times New Roman" w:hAnsi="Arial" w:cs="Arial"/>
          <w:bCs/>
          <w:color w:val="000000"/>
          <w:sz w:val="20"/>
          <w:szCs w:val="20"/>
        </w:rPr>
        <w:t xml:space="preserve"> form is for removing </w:t>
      </w:r>
      <w:r>
        <w:rPr>
          <w:rFonts w:ascii="Arial" w:eastAsia="Times New Roman" w:hAnsi="Arial" w:cs="Arial"/>
          <w:bCs/>
          <w:color w:val="000000"/>
          <w:sz w:val="20"/>
          <w:szCs w:val="20"/>
        </w:rPr>
        <w:t xml:space="preserve">only </w:t>
      </w:r>
      <w:r w:rsidRPr="00665F82">
        <w:rPr>
          <w:rFonts w:ascii="Arial" w:eastAsia="Times New Roman" w:hAnsi="Arial" w:cs="Arial"/>
          <w:bCs/>
          <w:color w:val="000000"/>
          <w:sz w:val="20"/>
          <w:szCs w:val="20"/>
        </w:rPr>
        <w:t xml:space="preserve">a </w:t>
      </w:r>
      <w:r w:rsidRPr="0002546D">
        <w:rPr>
          <w:rFonts w:ascii="Arial" w:eastAsia="Times New Roman" w:hAnsi="Arial" w:cs="Arial"/>
          <w:bCs/>
          <w:caps/>
          <w:color w:val="000000"/>
          <w:sz w:val="20"/>
          <w:szCs w:val="20"/>
        </w:rPr>
        <w:t>portion</w:t>
      </w:r>
      <w:r w:rsidRPr="00665F82">
        <w:rPr>
          <w:rFonts w:ascii="Arial" w:eastAsia="Times New Roman" w:hAnsi="Arial" w:cs="Arial"/>
          <w:bCs/>
          <w:color w:val="000000"/>
          <w:sz w:val="20"/>
          <w:szCs w:val="20"/>
        </w:rPr>
        <w:t xml:space="preserve"> of money from your 401k account.</w:t>
      </w:r>
      <w:r>
        <w:rPr>
          <w:rFonts w:ascii="Arial" w:eastAsia="Times New Roman" w:hAnsi="Arial" w:cs="Arial"/>
          <w:bCs/>
          <w:color w:val="000000"/>
          <w:sz w:val="20"/>
          <w:szCs w:val="20"/>
        </w:rPr>
        <w:t xml:space="preserve"> This form is only used to get money from the account while leaving the account open. This includes any distribution where an active loan is being paid back into the account and you wish to continue paying the loan back even after taking the remainder of the account as cash. To CLOSE the account completely and remove ALL the money (including defaulting a currently active loan) you should use only the </w:t>
      </w:r>
      <w:r w:rsidRPr="00665F82">
        <w:rPr>
          <w:rFonts w:ascii="Arial" w:eastAsia="Times New Roman" w:hAnsi="Arial" w:cs="Arial"/>
          <w:bCs/>
          <w:color w:val="000000"/>
          <w:sz w:val="20"/>
          <w:szCs w:val="20"/>
          <w:u w:val="single"/>
        </w:rPr>
        <w:t>Termination Request</w:t>
      </w:r>
      <w:r>
        <w:rPr>
          <w:rFonts w:ascii="Arial" w:eastAsia="Times New Roman" w:hAnsi="Arial" w:cs="Arial"/>
          <w:bCs/>
          <w:color w:val="000000"/>
          <w:sz w:val="20"/>
          <w:szCs w:val="20"/>
          <w:u w:val="single"/>
        </w:rPr>
        <w:t xml:space="preserve"> </w:t>
      </w:r>
      <w:r w:rsidRPr="0002546D">
        <w:rPr>
          <w:rFonts w:ascii="Arial" w:eastAsia="Times New Roman" w:hAnsi="Arial" w:cs="Arial"/>
          <w:bCs/>
          <w:color w:val="000000"/>
          <w:sz w:val="20"/>
          <w:szCs w:val="20"/>
        </w:rPr>
        <w:t>form</w:t>
      </w:r>
      <w:r>
        <w:rPr>
          <w:rFonts w:ascii="Arial" w:eastAsia="Times New Roman" w:hAnsi="Arial" w:cs="Arial"/>
          <w:bCs/>
          <w:color w:val="000000"/>
          <w:sz w:val="20"/>
          <w:szCs w:val="20"/>
        </w:rPr>
        <w:t>.</w:t>
      </w:r>
    </w:p>
    <w:p w:rsidR="00BE47AB" w:rsidRDefault="00BE47AB" w:rsidP="001366E1">
      <w:pPr>
        <w:autoSpaceDE w:val="0"/>
        <w:autoSpaceDN w:val="0"/>
        <w:adjustRightInd w:val="0"/>
        <w:spacing w:after="0" w:line="240" w:lineRule="auto"/>
        <w:ind w:left="540"/>
        <w:rPr>
          <w:rFonts w:ascii="Arial" w:eastAsia="Times New Roman" w:hAnsi="Arial" w:cs="Arial"/>
          <w:bCs/>
          <w:color w:val="000000"/>
          <w:sz w:val="20"/>
          <w:szCs w:val="20"/>
        </w:rPr>
      </w:pPr>
    </w:p>
    <w:p w:rsidR="00BE47AB" w:rsidRDefault="00BE47AB" w:rsidP="00D55E65">
      <w:pPr>
        <w:autoSpaceDE w:val="0"/>
        <w:autoSpaceDN w:val="0"/>
        <w:adjustRightInd w:val="0"/>
        <w:spacing w:after="0" w:line="240" w:lineRule="auto"/>
        <w:ind w:left="270"/>
        <w:jc w:val="center"/>
        <w:rPr>
          <w:rFonts w:ascii="Arial" w:eastAsia="Times New Roman" w:hAnsi="Arial" w:cs="Arial"/>
          <w:bCs/>
          <w:color w:val="000000"/>
          <w:sz w:val="20"/>
          <w:szCs w:val="20"/>
        </w:rPr>
      </w:pPr>
    </w:p>
    <w:p w:rsidR="00BE47AB" w:rsidRPr="00665F82" w:rsidRDefault="00BE47AB" w:rsidP="00D55E65">
      <w:pPr>
        <w:autoSpaceDE w:val="0"/>
        <w:autoSpaceDN w:val="0"/>
        <w:adjustRightInd w:val="0"/>
        <w:spacing w:after="0" w:line="240" w:lineRule="auto"/>
        <w:jc w:val="center"/>
        <w:rPr>
          <w:rFonts w:ascii="Arial" w:eastAsia="Times New Roman" w:hAnsi="Arial" w:cs="Arial"/>
          <w:b/>
          <w:i/>
          <w:u w:val="single"/>
        </w:rPr>
      </w:pPr>
      <w:r w:rsidRPr="00665F82">
        <w:rPr>
          <w:rFonts w:ascii="Arial" w:eastAsia="Times New Roman" w:hAnsi="Arial" w:cs="Arial"/>
          <w:b/>
          <w:i/>
          <w:u w:val="single"/>
        </w:rPr>
        <w:t>Important Notice</w:t>
      </w:r>
    </w:p>
    <w:p w:rsidR="00BE47AB" w:rsidRDefault="00BE47AB" w:rsidP="009B00C6">
      <w:pPr>
        <w:autoSpaceDE w:val="0"/>
        <w:autoSpaceDN w:val="0"/>
        <w:adjustRightInd w:val="0"/>
        <w:spacing w:after="0" w:line="240" w:lineRule="auto"/>
        <w:rPr>
          <w:rFonts w:ascii="Arial" w:eastAsia="Times New Roman" w:hAnsi="Arial" w:cs="Arial"/>
          <w:b/>
          <w:i/>
        </w:rPr>
      </w:pPr>
      <w:r w:rsidRPr="00665F82">
        <w:rPr>
          <w:rFonts w:ascii="Arial" w:eastAsia="Times New Roman" w:hAnsi="Arial" w:cs="Arial"/>
          <w:b/>
          <w:i/>
        </w:rPr>
        <w:t xml:space="preserve">The Animation Guild 401k Plan does not inform Vanguard of your employment status prior to your requesting a withdrawal. As a result only Hardship Withdrawals will show as available through the Vanguard website until your employment status is listed as “terminated”. </w:t>
      </w:r>
    </w:p>
    <w:p w:rsidR="00BE47AB" w:rsidRDefault="00BE47AB" w:rsidP="00BE47AB">
      <w:pPr>
        <w:autoSpaceDE w:val="0"/>
        <w:autoSpaceDN w:val="0"/>
        <w:adjustRightInd w:val="0"/>
        <w:spacing w:after="0" w:line="240" w:lineRule="auto"/>
        <w:ind w:left="270"/>
        <w:rPr>
          <w:rFonts w:ascii="Arial" w:eastAsia="Times New Roman" w:hAnsi="Arial" w:cs="Arial"/>
          <w:b/>
          <w:i/>
        </w:rPr>
      </w:pPr>
    </w:p>
    <w:p w:rsidR="00BE47AB" w:rsidRPr="00665F82" w:rsidRDefault="00BE47AB" w:rsidP="00BE47AB">
      <w:pPr>
        <w:autoSpaceDE w:val="0"/>
        <w:autoSpaceDN w:val="0"/>
        <w:adjustRightInd w:val="0"/>
        <w:spacing w:after="0" w:line="240" w:lineRule="auto"/>
        <w:ind w:left="270"/>
        <w:rPr>
          <w:rFonts w:ascii="Arial" w:eastAsia="Times New Roman" w:hAnsi="Arial" w:cs="Arial"/>
          <w:b/>
          <w:i/>
        </w:rPr>
      </w:pPr>
    </w:p>
    <w:p w:rsidR="009667FA" w:rsidRPr="00665F82" w:rsidRDefault="009667FA" w:rsidP="009667FA">
      <w:pPr>
        <w:autoSpaceDE w:val="0"/>
        <w:autoSpaceDN w:val="0"/>
        <w:adjustRightInd w:val="0"/>
        <w:spacing w:after="0" w:line="240" w:lineRule="auto"/>
        <w:rPr>
          <w:rFonts w:ascii="Arial" w:eastAsia="Times New Roman" w:hAnsi="Arial" w:cs="Arial"/>
          <w:bCs/>
          <w:color w:val="000000"/>
          <w:sz w:val="20"/>
          <w:szCs w:val="20"/>
        </w:rPr>
      </w:pPr>
    </w:p>
    <w:sectPr w:rsidR="009667FA" w:rsidRPr="00665F82" w:rsidSect="00555906">
      <w:pgSz w:w="12240" w:h="15840"/>
      <w:pgMar w:top="810" w:right="99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7EF4"/>
    <w:multiLevelType w:val="hybridMultilevel"/>
    <w:tmpl w:val="C6E021C2"/>
    <w:lvl w:ilvl="0" w:tplc="E280E7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258AD"/>
    <w:multiLevelType w:val="hybridMultilevel"/>
    <w:tmpl w:val="744AC116"/>
    <w:lvl w:ilvl="0" w:tplc="2BF6C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B2C71"/>
    <w:multiLevelType w:val="multilevel"/>
    <w:tmpl w:val="5CC0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FB"/>
    <w:rsid w:val="0002546D"/>
    <w:rsid w:val="000B6DB2"/>
    <w:rsid w:val="000D5071"/>
    <w:rsid w:val="001366E1"/>
    <w:rsid w:val="002C04FB"/>
    <w:rsid w:val="00335DC6"/>
    <w:rsid w:val="004757CB"/>
    <w:rsid w:val="00531EED"/>
    <w:rsid w:val="00546C85"/>
    <w:rsid w:val="00555906"/>
    <w:rsid w:val="005D2616"/>
    <w:rsid w:val="005F0F07"/>
    <w:rsid w:val="00665F82"/>
    <w:rsid w:val="00744B68"/>
    <w:rsid w:val="007D6CBF"/>
    <w:rsid w:val="007E42D1"/>
    <w:rsid w:val="008333FC"/>
    <w:rsid w:val="008504F5"/>
    <w:rsid w:val="008B080F"/>
    <w:rsid w:val="009667FA"/>
    <w:rsid w:val="00984330"/>
    <w:rsid w:val="009B00C6"/>
    <w:rsid w:val="00A7133E"/>
    <w:rsid w:val="00B55889"/>
    <w:rsid w:val="00B93DC9"/>
    <w:rsid w:val="00BE47AB"/>
    <w:rsid w:val="00D55E65"/>
    <w:rsid w:val="00EA454D"/>
    <w:rsid w:val="00F8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2F7B7-E2C9-4885-88FC-101A886D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04FB"/>
    <w:rPr>
      <w:b/>
      <w:bCs/>
    </w:rPr>
  </w:style>
  <w:style w:type="character" w:customStyle="1" w:styleId="blacksubhead1">
    <w:name w:val="blacksubhead1"/>
    <w:basedOn w:val="DefaultParagraphFont"/>
    <w:rsid w:val="002C04FB"/>
    <w:rPr>
      <w:rFonts w:ascii="Arial" w:hAnsi="Arial" w:cs="Arial" w:hint="default"/>
      <w:b/>
      <w:bCs/>
      <w:caps/>
      <w:color w:val="000000"/>
      <w:sz w:val="24"/>
      <w:szCs w:val="24"/>
    </w:rPr>
  </w:style>
  <w:style w:type="character" w:customStyle="1" w:styleId="pdfdownloadlink">
    <w:name w:val="pdfdownloadlink"/>
    <w:basedOn w:val="DefaultParagraphFont"/>
    <w:rsid w:val="002C04FB"/>
  </w:style>
  <w:style w:type="paragraph" w:styleId="ListParagraph">
    <w:name w:val="List Paragraph"/>
    <w:basedOn w:val="Normal"/>
    <w:uiPriority w:val="34"/>
    <w:qFormat/>
    <w:rsid w:val="004757CB"/>
    <w:pPr>
      <w:ind w:left="720"/>
      <w:contextualSpacing/>
    </w:pPr>
  </w:style>
  <w:style w:type="paragraph" w:styleId="BalloonText">
    <w:name w:val="Balloon Text"/>
    <w:basedOn w:val="Normal"/>
    <w:link w:val="BalloonTextChar"/>
    <w:uiPriority w:val="99"/>
    <w:semiHidden/>
    <w:unhideWhenUsed/>
    <w:rsid w:val="0083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090224">
      <w:bodyDiv w:val="1"/>
      <w:marLeft w:val="0"/>
      <w:marRight w:val="0"/>
      <w:marTop w:val="0"/>
      <w:marBottom w:val="0"/>
      <w:divBdr>
        <w:top w:val="none" w:sz="0" w:space="0" w:color="auto"/>
        <w:left w:val="none" w:sz="0" w:space="0" w:color="auto"/>
        <w:bottom w:val="none" w:sz="0" w:space="0" w:color="auto"/>
        <w:right w:val="none" w:sz="0" w:space="0" w:color="auto"/>
      </w:divBdr>
      <w:divsChild>
        <w:div w:id="2046441279">
          <w:marLeft w:val="0"/>
          <w:marRight w:val="0"/>
          <w:marTop w:val="0"/>
          <w:marBottom w:val="15"/>
          <w:divBdr>
            <w:top w:val="none" w:sz="0" w:space="0" w:color="auto"/>
            <w:left w:val="none" w:sz="0" w:space="0" w:color="auto"/>
            <w:bottom w:val="none" w:sz="0" w:space="0" w:color="auto"/>
            <w:right w:val="none" w:sz="0" w:space="0" w:color="auto"/>
          </w:divBdr>
          <w:divsChild>
            <w:div w:id="944506630">
              <w:marLeft w:val="0"/>
              <w:marRight w:val="0"/>
              <w:marTop w:val="0"/>
              <w:marBottom w:val="0"/>
              <w:divBdr>
                <w:top w:val="none" w:sz="0" w:space="0" w:color="auto"/>
                <w:left w:val="none" w:sz="0" w:space="0" w:color="auto"/>
                <w:bottom w:val="none" w:sz="0" w:space="0" w:color="auto"/>
                <w:right w:val="none" w:sz="0" w:space="0" w:color="auto"/>
              </w:divBdr>
              <w:divsChild>
                <w:div w:id="312411845">
                  <w:marLeft w:val="0"/>
                  <w:marRight w:val="0"/>
                  <w:marTop w:val="0"/>
                  <w:marBottom w:val="0"/>
                  <w:divBdr>
                    <w:top w:val="none" w:sz="0" w:space="0" w:color="auto"/>
                    <w:left w:val="none" w:sz="0" w:space="0" w:color="auto"/>
                    <w:bottom w:val="none" w:sz="0" w:space="0" w:color="auto"/>
                    <w:right w:val="none" w:sz="0" w:space="0" w:color="auto"/>
                  </w:divBdr>
                  <w:divsChild>
                    <w:div w:id="354304819">
                      <w:marLeft w:val="0"/>
                      <w:marRight w:val="0"/>
                      <w:marTop w:val="0"/>
                      <w:marBottom w:val="0"/>
                      <w:divBdr>
                        <w:top w:val="none" w:sz="0" w:space="0" w:color="auto"/>
                        <w:left w:val="none" w:sz="0" w:space="0" w:color="auto"/>
                        <w:bottom w:val="none" w:sz="0" w:space="0" w:color="auto"/>
                        <w:right w:val="none" w:sz="0" w:space="0" w:color="auto"/>
                      </w:divBdr>
                      <w:divsChild>
                        <w:div w:id="243026970">
                          <w:marLeft w:val="75"/>
                          <w:marRight w:val="75"/>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myself</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Marta Strohl-Rowand</cp:lastModifiedBy>
  <cp:revision>9</cp:revision>
  <cp:lastPrinted>2015-02-03T18:33:00Z</cp:lastPrinted>
  <dcterms:created xsi:type="dcterms:W3CDTF">2015-01-07T19:30:00Z</dcterms:created>
  <dcterms:modified xsi:type="dcterms:W3CDTF">2015-02-03T18:33:00Z</dcterms:modified>
</cp:coreProperties>
</file>